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fldChar w:fldCharType="begin"/>
      </w:r>
      <w:r w:rsidRPr="00367F87">
        <w:rPr>
          <w:rFonts w:ascii="Arial" w:eastAsia="Times New Roman" w:hAnsi="Arial" w:cs="Arial"/>
          <w:color w:val="1F1F1F"/>
          <w:sz w:val="27"/>
          <w:szCs w:val="27"/>
          <w:lang w:eastAsia="en-IN"/>
        </w:rPr>
        <w:instrText xml:space="preserve"> HYPERLINK "https://www.sciencedirect.com/journal/materials-today-communications" \o "Go to Materials Today Communications on ScienceDirect" </w:instrText>
      </w:r>
      <w:r w:rsidRPr="00367F87">
        <w:rPr>
          <w:rFonts w:ascii="Arial" w:eastAsia="Times New Roman" w:hAnsi="Arial" w:cs="Arial"/>
          <w:color w:val="1F1F1F"/>
          <w:sz w:val="27"/>
          <w:szCs w:val="27"/>
          <w:lang w:eastAsia="en-IN"/>
        </w:rPr>
        <w:fldChar w:fldCharType="separate"/>
      </w:r>
      <w:r w:rsidRPr="00367F87">
        <w:rPr>
          <w:rFonts w:ascii="Arial" w:eastAsia="Times New Roman" w:hAnsi="Arial" w:cs="Arial"/>
          <w:color w:val="0272B1"/>
          <w:sz w:val="27"/>
          <w:szCs w:val="27"/>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erials Today Communications" style="width:23.75pt;height:23.75pt"/>
        </w:pict>
      </w:r>
      <w:r w:rsidRPr="00367F87">
        <w:rPr>
          <w:rFonts w:ascii="Arial" w:eastAsia="Times New Roman" w:hAnsi="Arial" w:cs="Arial"/>
          <w:color w:val="1F1F1F"/>
          <w:sz w:val="27"/>
          <w:szCs w:val="27"/>
          <w:lang w:eastAsia="en-IN"/>
        </w:rPr>
        <w:fldChar w:fldCharType="end"/>
      </w:r>
    </w:p>
    <w:p w:rsidR="00367F87" w:rsidRPr="00367F87" w:rsidRDefault="00367F87" w:rsidP="00367F87">
      <w:pPr>
        <w:spacing w:after="0" w:line="240" w:lineRule="auto"/>
        <w:rPr>
          <w:rFonts w:ascii="Arial" w:eastAsia="Times New Roman" w:hAnsi="Arial" w:cs="Arial"/>
          <w:color w:val="1F1F1F"/>
          <w:sz w:val="27"/>
          <w:szCs w:val="27"/>
          <w:lang w:eastAsia="en-IN"/>
        </w:rPr>
      </w:pPr>
      <w:hyperlink r:id="rId5" w:tooltip="Go to table of contents for this volume/issue" w:history="1">
        <w:r w:rsidRPr="00367F87">
          <w:rPr>
            <w:rFonts w:ascii="Arial" w:eastAsia="Times New Roman" w:hAnsi="Arial" w:cs="Arial"/>
            <w:color w:val="0272B1"/>
            <w:sz w:val="24"/>
            <w:szCs w:val="24"/>
            <w:lang w:eastAsia="en-IN"/>
          </w:rPr>
          <w:t>Volume 38</w:t>
        </w:r>
      </w:hyperlink>
      <w:r w:rsidRPr="00367F87">
        <w:rPr>
          <w:rFonts w:ascii="Arial" w:eastAsia="Times New Roman" w:hAnsi="Arial" w:cs="Arial"/>
          <w:color w:val="1F1F1F"/>
          <w:sz w:val="27"/>
          <w:szCs w:val="27"/>
          <w:lang w:eastAsia="en-IN"/>
        </w:rPr>
        <w:t>, March 2024, 108139</w:t>
      </w:r>
    </w:p>
    <w:p w:rsidR="00367F87" w:rsidRPr="00367F87" w:rsidRDefault="00367F87" w:rsidP="00367F87">
      <w:pPr>
        <w:spacing w:after="0" w:line="240" w:lineRule="auto"/>
        <w:jc w:val="right"/>
        <w:textAlignment w:val="top"/>
        <w:rPr>
          <w:rFonts w:ascii="Arial" w:eastAsia="Times New Roman" w:hAnsi="Arial" w:cs="Arial"/>
          <w:color w:val="1F1F1F"/>
          <w:sz w:val="27"/>
          <w:szCs w:val="27"/>
          <w:lang w:eastAsia="en-IN"/>
        </w:rPr>
      </w:pPr>
      <w:r>
        <w:rPr>
          <w:rFonts w:ascii="Arial" w:eastAsia="Times New Roman" w:hAnsi="Arial" w:cs="Arial"/>
          <w:noProof/>
          <w:color w:val="0272B1"/>
          <w:sz w:val="27"/>
          <w:szCs w:val="27"/>
          <w:lang w:eastAsia="en-IN"/>
        </w:rPr>
        <w:drawing>
          <wp:inline distT="0" distB="0" distL="0" distR="0">
            <wp:extent cx="1078230" cy="1431925"/>
            <wp:effectExtent l="19050" t="0" r="7620" b="0"/>
            <wp:docPr id="2" name="Picture 2" descr="Journal home page for Materials Today Communication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al home page for Materials Today Communications"/>
                    <pic:cNvPicPr>
                      <a:picLocks noChangeAspect="1" noChangeArrowheads="1"/>
                    </pic:cNvPicPr>
                  </pic:nvPicPr>
                  <pic:blipFill>
                    <a:blip r:embed="rId6" cstate="print"/>
                    <a:srcRect/>
                    <a:stretch>
                      <a:fillRect/>
                    </a:stretch>
                  </pic:blipFill>
                  <pic:spPr bwMode="auto">
                    <a:xfrm>
                      <a:off x="0" y="0"/>
                      <a:ext cx="1078230" cy="1431925"/>
                    </a:xfrm>
                    <a:prstGeom prst="rect">
                      <a:avLst/>
                    </a:prstGeom>
                    <a:noFill/>
                    <a:ln w="9525">
                      <a:noFill/>
                      <a:miter lim="800000"/>
                      <a:headEnd/>
                      <a:tailEnd/>
                    </a:ln>
                  </pic:spPr>
                </pic:pic>
              </a:graphicData>
            </a:graphic>
          </wp:inline>
        </w:drawing>
      </w:r>
    </w:p>
    <w:p w:rsidR="00367F87" w:rsidRPr="00367F87" w:rsidRDefault="00367F87" w:rsidP="00367F87">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367F87">
        <w:rPr>
          <w:rFonts w:ascii="Times New Roman" w:eastAsia="Times New Roman" w:hAnsi="Times New Roman" w:cs="Times New Roman"/>
          <w:b/>
          <w:bCs/>
          <w:color w:val="1F1F1F"/>
          <w:kern w:val="36"/>
          <w:sz w:val="48"/>
          <w:szCs w:val="48"/>
          <w:lang w:eastAsia="en-IN"/>
        </w:rPr>
        <w:t>An </w:t>
      </w:r>
      <w:proofErr w:type="spellStart"/>
      <w:r w:rsidRPr="00367F87">
        <w:rPr>
          <w:rFonts w:ascii="Times New Roman" w:eastAsia="Times New Roman" w:hAnsi="Times New Roman" w:cs="Times New Roman"/>
          <w:b/>
          <w:bCs/>
          <w:i/>
          <w:iCs/>
          <w:color w:val="1F1F1F"/>
          <w:kern w:val="36"/>
          <w:sz w:val="48"/>
          <w:szCs w:val="48"/>
          <w:lang w:eastAsia="en-IN"/>
        </w:rPr>
        <w:t>ab</w:t>
      </w:r>
      <w:proofErr w:type="spellEnd"/>
      <w:r w:rsidRPr="00367F87">
        <w:rPr>
          <w:rFonts w:ascii="Times New Roman" w:eastAsia="Times New Roman" w:hAnsi="Times New Roman" w:cs="Times New Roman"/>
          <w:b/>
          <w:bCs/>
          <w:i/>
          <w:iCs/>
          <w:color w:val="1F1F1F"/>
          <w:kern w:val="36"/>
          <w:sz w:val="48"/>
          <w:szCs w:val="48"/>
          <w:lang w:eastAsia="en-IN"/>
        </w:rPr>
        <w:t xml:space="preserve"> initio</w:t>
      </w:r>
      <w:r w:rsidRPr="00367F87">
        <w:rPr>
          <w:rFonts w:ascii="Times New Roman" w:eastAsia="Times New Roman" w:hAnsi="Times New Roman" w:cs="Times New Roman"/>
          <w:b/>
          <w:bCs/>
          <w:color w:val="1F1F1F"/>
          <w:kern w:val="36"/>
          <w:sz w:val="48"/>
          <w:szCs w:val="48"/>
          <w:lang w:eastAsia="en-IN"/>
        </w:rPr>
        <w:t xml:space="preserve"> study of electronic, mechanical, and piezoelectric properties of the </w:t>
      </w:r>
      <w:proofErr w:type="spellStart"/>
      <w:r w:rsidRPr="00367F87">
        <w:rPr>
          <w:rFonts w:ascii="Times New Roman" w:eastAsia="Times New Roman" w:hAnsi="Times New Roman" w:cs="Times New Roman"/>
          <w:b/>
          <w:bCs/>
          <w:color w:val="1F1F1F"/>
          <w:kern w:val="36"/>
          <w:sz w:val="48"/>
          <w:szCs w:val="48"/>
          <w:lang w:eastAsia="en-IN"/>
        </w:rPr>
        <w:t>trigonal</w:t>
      </w:r>
      <w:proofErr w:type="spellEnd"/>
      <w:r w:rsidRPr="00367F87">
        <w:rPr>
          <w:rFonts w:ascii="Times New Roman" w:eastAsia="Times New Roman" w:hAnsi="Times New Roman" w:cs="Times New Roman"/>
          <w:b/>
          <w:bCs/>
          <w:color w:val="1F1F1F"/>
          <w:kern w:val="36"/>
          <w:sz w:val="48"/>
          <w:szCs w:val="48"/>
          <w:lang w:eastAsia="en-IN"/>
        </w:rPr>
        <w:t xml:space="preserve">, tetragonal and cubic phases of lead-free </w:t>
      </w:r>
      <w:proofErr w:type="spellStart"/>
      <w:r w:rsidRPr="00367F87">
        <w:rPr>
          <w:rFonts w:ascii="Times New Roman" w:eastAsia="Times New Roman" w:hAnsi="Times New Roman" w:cs="Times New Roman"/>
          <w:b/>
          <w:bCs/>
          <w:color w:val="1F1F1F"/>
          <w:kern w:val="36"/>
          <w:sz w:val="48"/>
          <w:szCs w:val="48"/>
          <w:lang w:eastAsia="en-IN"/>
        </w:rPr>
        <w:t>perovskite</w:t>
      </w:r>
      <w:proofErr w:type="spellEnd"/>
      <w:r w:rsidRPr="00367F87">
        <w:rPr>
          <w:rFonts w:ascii="Times New Roman" w:eastAsia="Times New Roman" w:hAnsi="Times New Roman" w:cs="Times New Roman"/>
          <w:b/>
          <w:bCs/>
          <w:color w:val="1F1F1F"/>
          <w:kern w:val="36"/>
          <w:sz w:val="48"/>
          <w:szCs w:val="48"/>
          <w:lang w:eastAsia="en-IN"/>
        </w:rPr>
        <w:t xml:space="preserve"> SnBO</w:t>
      </w:r>
      <w:r w:rsidRPr="00367F87">
        <w:rPr>
          <w:rFonts w:ascii="Times New Roman" w:eastAsia="Times New Roman" w:hAnsi="Times New Roman" w:cs="Times New Roman"/>
          <w:b/>
          <w:bCs/>
          <w:color w:val="1F1F1F"/>
          <w:kern w:val="36"/>
          <w:sz w:val="33"/>
          <w:vertAlign w:val="subscript"/>
          <w:lang w:eastAsia="en-IN"/>
        </w:rPr>
        <w:t>3</w:t>
      </w:r>
      <w:r w:rsidRPr="00367F87">
        <w:rPr>
          <w:rFonts w:ascii="Times New Roman" w:eastAsia="Times New Roman" w:hAnsi="Times New Roman" w:cs="Times New Roman"/>
          <w:b/>
          <w:bCs/>
          <w:color w:val="1F1F1F"/>
          <w:kern w:val="36"/>
          <w:sz w:val="48"/>
          <w:szCs w:val="48"/>
          <w:lang w:eastAsia="en-IN"/>
        </w:rPr>
        <w:t xml:space="preserve"> (B = Ti, </w:t>
      </w:r>
      <w:proofErr w:type="spellStart"/>
      <w:r w:rsidRPr="00367F87">
        <w:rPr>
          <w:rFonts w:ascii="Times New Roman" w:eastAsia="Times New Roman" w:hAnsi="Times New Roman" w:cs="Times New Roman"/>
          <w:b/>
          <w:bCs/>
          <w:color w:val="1F1F1F"/>
          <w:kern w:val="36"/>
          <w:sz w:val="48"/>
          <w:szCs w:val="48"/>
          <w:lang w:eastAsia="en-IN"/>
        </w:rPr>
        <w:t>Zr</w:t>
      </w:r>
      <w:proofErr w:type="spellEnd"/>
      <w:r w:rsidRPr="00367F87">
        <w:rPr>
          <w:rFonts w:ascii="Times New Roman" w:eastAsia="Times New Roman" w:hAnsi="Times New Roman" w:cs="Times New Roman"/>
          <w:b/>
          <w:bCs/>
          <w:color w:val="1F1F1F"/>
          <w:kern w:val="36"/>
          <w:sz w:val="48"/>
          <w:szCs w:val="48"/>
          <w:lang w:eastAsia="en-IN"/>
        </w:rPr>
        <w:t xml:space="preserve">, </w:t>
      </w:r>
      <w:proofErr w:type="spellStart"/>
      <w:r w:rsidRPr="00367F87">
        <w:rPr>
          <w:rFonts w:ascii="Times New Roman" w:eastAsia="Times New Roman" w:hAnsi="Times New Roman" w:cs="Times New Roman"/>
          <w:b/>
          <w:bCs/>
          <w:color w:val="1F1F1F"/>
          <w:kern w:val="36"/>
          <w:sz w:val="48"/>
          <w:szCs w:val="48"/>
          <w:lang w:eastAsia="en-IN"/>
        </w:rPr>
        <w:t>Hf</w:t>
      </w:r>
      <w:proofErr w:type="spellEnd"/>
      <w:r w:rsidRPr="00367F87">
        <w:rPr>
          <w:rFonts w:ascii="Times New Roman" w:eastAsia="Times New Roman" w:hAnsi="Times New Roman" w:cs="Times New Roman"/>
          <w:b/>
          <w:bCs/>
          <w:color w:val="1F1F1F"/>
          <w:kern w:val="36"/>
          <w:sz w:val="48"/>
          <w:szCs w:val="48"/>
          <w:lang w:eastAsia="en-IN"/>
        </w:rPr>
        <w:t>)</w:t>
      </w:r>
    </w:p>
    <w:p w:rsidR="00367F87" w:rsidRPr="00367F87" w:rsidRDefault="00367F87" w:rsidP="00367F87">
      <w:pPr>
        <w:spacing w:after="0" w:line="240" w:lineRule="auto"/>
        <w:rPr>
          <w:rFonts w:ascii="Arial" w:eastAsia="Times New Roman" w:hAnsi="Arial" w:cs="Arial"/>
          <w:color w:val="1F1F1F"/>
          <w:sz w:val="24"/>
          <w:szCs w:val="24"/>
          <w:lang w:eastAsia="en-IN"/>
        </w:rPr>
      </w:pPr>
      <w:hyperlink r:id="rId7" w:tgtFrame="_blank" w:tooltip="Persistent link using digital object identifier" w:history="1">
        <w:r w:rsidRPr="00367F87">
          <w:rPr>
            <w:rFonts w:ascii="Arial" w:eastAsia="Times New Roman" w:hAnsi="Arial" w:cs="Arial"/>
            <w:color w:val="0272B1"/>
            <w:sz w:val="24"/>
            <w:szCs w:val="24"/>
            <w:lang w:eastAsia="en-IN"/>
          </w:rPr>
          <w:t>https://doi.org/10.1016/j.mtcomm.2024.108139</w:t>
        </w:r>
      </w:hyperlink>
      <w:hyperlink r:id="rId8" w:tgtFrame="_blank" w:history="1">
        <w:r w:rsidRPr="00367F87">
          <w:rPr>
            <w:rFonts w:ascii="Arial" w:eastAsia="Times New Roman" w:hAnsi="Arial" w:cs="Arial"/>
            <w:color w:val="0272B1"/>
            <w:sz w:val="24"/>
            <w:szCs w:val="24"/>
            <w:lang w:eastAsia="en-IN"/>
          </w:rPr>
          <w:t>Get rights and content</w:t>
        </w:r>
      </w:hyperlink>
    </w:p>
    <w:p w:rsidR="00367F87" w:rsidRPr="00367F87" w:rsidRDefault="00367F87" w:rsidP="00367F8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67F87">
        <w:rPr>
          <w:rFonts w:ascii="Arial" w:eastAsia="Times New Roman" w:hAnsi="Arial" w:cs="Arial"/>
          <w:b/>
          <w:bCs/>
          <w:color w:val="1F1F1F"/>
          <w:sz w:val="36"/>
          <w:szCs w:val="36"/>
          <w:lang w:eastAsia="en-IN"/>
        </w:rPr>
        <w:t>Abstract</w:t>
      </w:r>
    </w:p>
    <w:p w:rsidR="00367F87" w:rsidRPr="00367F87" w:rsidRDefault="00367F87" w:rsidP="00367F87">
      <w:pPr>
        <w:spacing w:after="109"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 xml:space="preserve">This study offers a comprehensive </w:t>
      </w:r>
      <w:proofErr w:type="spellStart"/>
      <w:r w:rsidRPr="00367F87">
        <w:rPr>
          <w:rFonts w:ascii="Arial" w:eastAsia="Times New Roman" w:hAnsi="Arial" w:cs="Arial"/>
          <w:color w:val="1F1F1F"/>
          <w:sz w:val="27"/>
          <w:szCs w:val="27"/>
          <w:lang w:eastAsia="en-IN"/>
        </w:rPr>
        <w:t>ab</w:t>
      </w:r>
      <w:proofErr w:type="spellEnd"/>
      <w:r w:rsidRPr="00367F87">
        <w:rPr>
          <w:rFonts w:ascii="Arial" w:eastAsia="Times New Roman" w:hAnsi="Arial" w:cs="Arial"/>
          <w:color w:val="1F1F1F"/>
          <w:sz w:val="27"/>
          <w:szCs w:val="27"/>
          <w:lang w:eastAsia="en-IN"/>
        </w:rPr>
        <w:t xml:space="preserve"> initio analysis of the structural, electronic, and mechanical properties of the </w:t>
      </w:r>
      <w:proofErr w:type="spellStart"/>
      <w:r w:rsidRPr="00367F87">
        <w:rPr>
          <w:rFonts w:ascii="Arial" w:eastAsia="Times New Roman" w:hAnsi="Arial" w:cs="Arial"/>
          <w:color w:val="1F1F1F"/>
          <w:sz w:val="27"/>
          <w:szCs w:val="27"/>
          <w:lang w:eastAsia="en-IN"/>
        </w:rPr>
        <w:t>trigonal</w:t>
      </w:r>
      <w:proofErr w:type="spellEnd"/>
      <w:r w:rsidRPr="00367F87">
        <w:rPr>
          <w:rFonts w:ascii="Arial" w:eastAsia="Times New Roman" w:hAnsi="Arial" w:cs="Arial"/>
          <w:color w:val="1F1F1F"/>
          <w:sz w:val="27"/>
          <w:szCs w:val="27"/>
          <w:lang w:eastAsia="en-IN"/>
        </w:rPr>
        <w:t xml:space="preserve"> (R</w:t>
      </w:r>
      <w:r w:rsidRPr="00367F87">
        <w:rPr>
          <w:rFonts w:ascii="Arial" w:eastAsia="Times New Roman" w:hAnsi="Arial" w:cs="Arial"/>
          <w:color w:val="1F1F1F"/>
          <w:sz w:val="20"/>
          <w:lang w:eastAsia="en-IN"/>
        </w:rPr>
        <w:t>̅3̅</w:t>
      </w:r>
      <w:r w:rsidRPr="00367F87">
        <w:rPr>
          <w:rFonts w:ascii="Arial" w:eastAsia="Times New Roman" w:hAnsi="Arial" w:cs="Arial"/>
          <w:color w:val="1F1F1F"/>
          <w:sz w:val="27"/>
          <w:szCs w:val="27"/>
          <w:lang w:eastAsia="en-IN"/>
        </w:rPr>
        <w:t>), tetragonal (P4mm) and cubic (Pm</w:t>
      </w:r>
      <w:r w:rsidRPr="00367F87">
        <w:rPr>
          <w:rFonts w:ascii="Arial" w:eastAsia="Times New Roman" w:hAnsi="Arial" w:cs="Arial"/>
          <w:color w:val="1F1F1F"/>
          <w:sz w:val="20"/>
          <w:lang w:eastAsia="en-IN"/>
        </w:rPr>
        <w:t>̅3̅</w:t>
      </w:r>
      <w:r w:rsidRPr="00367F87">
        <w:rPr>
          <w:rFonts w:ascii="Arial" w:eastAsia="Times New Roman" w:hAnsi="Arial" w:cs="Arial"/>
          <w:color w:val="1F1F1F"/>
          <w:sz w:val="27"/>
          <w:szCs w:val="27"/>
          <w:lang w:eastAsia="en-IN"/>
        </w:rPr>
        <w:t>m) phases of SnBO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(B</w:t>
      </w:r>
      <w:r w:rsidRPr="00367F87">
        <w:rPr>
          <w:rFonts w:ascii="Arial" w:eastAsia="Times New Roman" w:hAnsi="Arial" w:cs="Arial"/>
          <w:color w:val="1F1F1F"/>
          <w:sz w:val="27"/>
          <w:szCs w:val="27"/>
          <w:lang w:eastAsia="en-IN"/>
        </w:rPr>
        <w:pict>
          <v:shape id="_x0000_i1026" type="#_x0000_t75" alt="double bond" style="width:23.75pt;height:23.75pt"/>
        </w:pict>
      </w:r>
      <w:r w:rsidRPr="00367F87">
        <w:rPr>
          <w:rFonts w:ascii="Arial" w:eastAsia="Times New Roman" w:hAnsi="Arial" w:cs="Arial"/>
          <w:color w:val="1F1F1F"/>
          <w:sz w:val="27"/>
          <w:szCs w:val="27"/>
          <w:lang w:eastAsia="en-IN"/>
        </w:rPr>
        <w:t xml:space="preserve">Ti, </w:t>
      </w:r>
      <w:proofErr w:type="spellStart"/>
      <w:r w:rsidRPr="00367F87">
        <w:rPr>
          <w:rFonts w:ascii="Arial" w:eastAsia="Times New Roman" w:hAnsi="Arial" w:cs="Arial"/>
          <w:color w:val="1F1F1F"/>
          <w:sz w:val="27"/>
          <w:szCs w:val="27"/>
          <w:lang w:eastAsia="en-IN"/>
        </w:rPr>
        <w:t>Zr</w:t>
      </w:r>
      <w:proofErr w:type="spellEnd"/>
      <w:r w:rsidRPr="00367F87">
        <w:rPr>
          <w:rFonts w:ascii="Arial" w:eastAsia="Times New Roman" w:hAnsi="Arial" w:cs="Arial"/>
          <w:color w:val="1F1F1F"/>
          <w:sz w:val="27"/>
          <w:szCs w:val="27"/>
          <w:lang w:eastAsia="en-IN"/>
        </w:rPr>
        <w:t xml:space="preserve">, </w:t>
      </w:r>
      <w:proofErr w:type="spellStart"/>
      <w:r w:rsidRPr="00367F87">
        <w:rPr>
          <w:rFonts w:ascii="Arial" w:eastAsia="Times New Roman" w:hAnsi="Arial" w:cs="Arial"/>
          <w:color w:val="1F1F1F"/>
          <w:sz w:val="27"/>
          <w:szCs w:val="27"/>
          <w:lang w:eastAsia="en-IN"/>
        </w:rPr>
        <w:t>Hf</w:t>
      </w:r>
      <w:proofErr w:type="spellEnd"/>
      <w:r w:rsidRPr="00367F87">
        <w:rPr>
          <w:rFonts w:ascii="Arial" w:eastAsia="Times New Roman" w:hAnsi="Arial" w:cs="Arial"/>
          <w:color w:val="1F1F1F"/>
          <w:sz w:val="27"/>
          <w:szCs w:val="27"/>
          <w:lang w:eastAsia="en-IN"/>
        </w:rPr>
        <w:t>) </w:t>
      </w:r>
      <w:hyperlink r:id="rId9" w:tooltip="Learn more about oxide from ScienceDirect's AI-generated Topic Pages" w:history="1">
        <w:r w:rsidRPr="00367F87">
          <w:rPr>
            <w:rFonts w:ascii="Arial" w:eastAsia="Times New Roman" w:hAnsi="Arial" w:cs="Arial"/>
            <w:color w:val="1F1F1F"/>
            <w:sz w:val="27"/>
            <w:u w:val="single"/>
            <w:lang w:eastAsia="en-IN"/>
          </w:rPr>
          <w:t>oxide</w:t>
        </w:r>
      </w:hyperlink>
      <w:r w:rsidRPr="00367F87">
        <w:rPr>
          <w:rFonts w:ascii="Arial" w:eastAsia="Times New Roman" w:hAnsi="Arial" w:cs="Arial"/>
          <w:color w:val="1F1F1F"/>
          <w:sz w:val="27"/>
          <w:szCs w:val="27"/>
          <w:lang w:eastAsia="en-IN"/>
        </w:rPr>
        <w:t> </w:t>
      </w:r>
      <w:proofErr w:type="spellStart"/>
      <w:r w:rsidRPr="00367F87">
        <w:rPr>
          <w:rFonts w:ascii="Arial" w:eastAsia="Times New Roman" w:hAnsi="Arial" w:cs="Arial"/>
          <w:color w:val="1F1F1F"/>
          <w:sz w:val="27"/>
          <w:szCs w:val="27"/>
          <w:lang w:eastAsia="en-IN"/>
        </w:rPr>
        <w:fldChar w:fldCharType="begin"/>
      </w:r>
      <w:r w:rsidRPr="00367F87">
        <w:rPr>
          <w:rFonts w:ascii="Arial" w:eastAsia="Times New Roman" w:hAnsi="Arial" w:cs="Arial"/>
          <w:color w:val="1F1F1F"/>
          <w:sz w:val="27"/>
          <w:szCs w:val="27"/>
          <w:lang w:eastAsia="en-IN"/>
        </w:rPr>
        <w:instrText xml:space="preserve"> HYPERLINK "https://www.sciencedirect.com/topics/materials-science/perovskite" \o "Learn more about perovskite from ScienceDirect's AI-generated Topic Pages" </w:instrText>
      </w:r>
      <w:r w:rsidRPr="00367F87">
        <w:rPr>
          <w:rFonts w:ascii="Arial" w:eastAsia="Times New Roman" w:hAnsi="Arial" w:cs="Arial"/>
          <w:color w:val="1F1F1F"/>
          <w:sz w:val="27"/>
          <w:szCs w:val="27"/>
          <w:lang w:eastAsia="en-IN"/>
        </w:rPr>
        <w:fldChar w:fldCharType="separate"/>
      </w:r>
      <w:r w:rsidRPr="00367F87">
        <w:rPr>
          <w:rFonts w:ascii="Arial" w:eastAsia="Times New Roman" w:hAnsi="Arial" w:cs="Arial"/>
          <w:color w:val="1F1F1F"/>
          <w:sz w:val="27"/>
          <w:u w:val="single"/>
          <w:lang w:eastAsia="en-IN"/>
        </w:rPr>
        <w:t>perovskite</w:t>
      </w:r>
      <w:proofErr w:type="spellEnd"/>
      <w:r w:rsidRPr="00367F87">
        <w:rPr>
          <w:rFonts w:ascii="Arial" w:eastAsia="Times New Roman" w:hAnsi="Arial" w:cs="Arial"/>
          <w:color w:val="1F1F1F"/>
          <w:sz w:val="27"/>
          <w:szCs w:val="27"/>
          <w:lang w:eastAsia="en-IN"/>
        </w:rPr>
        <w:fldChar w:fldCharType="end"/>
      </w:r>
      <w:r w:rsidRPr="00367F87">
        <w:rPr>
          <w:rFonts w:ascii="Arial" w:eastAsia="Times New Roman" w:hAnsi="Arial" w:cs="Arial"/>
          <w:color w:val="1F1F1F"/>
          <w:sz w:val="27"/>
          <w:szCs w:val="27"/>
          <w:lang w:eastAsia="en-IN"/>
        </w:rPr>
        <w:t xml:space="preserve"> compounds using various </w:t>
      </w:r>
      <w:proofErr w:type="spellStart"/>
      <w:r w:rsidRPr="00367F87">
        <w:rPr>
          <w:rFonts w:ascii="Arial" w:eastAsia="Times New Roman" w:hAnsi="Arial" w:cs="Arial"/>
          <w:color w:val="1F1F1F"/>
          <w:sz w:val="27"/>
          <w:szCs w:val="27"/>
          <w:lang w:eastAsia="en-IN"/>
        </w:rPr>
        <w:t>functionals</w:t>
      </w:r>
      <w:proofErr w:type="spellEnd"/>
      <w:r w:rsidRPr="00367F87">
        <w:rPr>
          <w:rFonts w:ascii="Arial" w:eastAsia="Times New Roman" w:hAnsi="Arial" w:cs="Arial"/>
          <w:color w:val="1F1F1F"/>
          <w:sz w:val="27"/>
          <w:szCs w:val="27"/>
          <w:lang w:eastAsia="en-IN"/>
        </w:rPr>
        <w:t xml:space="preserve"> namely GGA-PBE, PBE0, HSE06, and B3LYP. From formation energy calculation, </w:t>
      </w:r>
      <w:proofErr w:type="spellStart"/>
      <w:r w:rsidRPr="00367F87">
        <w:rPr>
          <w:rFonts w:ascii="Arial" w:eastAsia="Times New Roman" w:hAnsi="Arial" w:cs="Arial"/>
          <w:color w:val="1F1F1F"/>
          <w:sz w:val="27"/>
          <w:szCs w:val="27"/>
          <w:lang w:eastAsia="en-IN"/>
        </w:rPr>
        <w:t>trigonal</w:t>
      </w:r>
      <w:proofErr w:type="spellEnd"/>
      <w:r w:rsidRPr="00367F87">
        <w:rPr>
          <w:rFonts w:ascii="Arial" w:eastAsia="Times New Roman" w:hAnsi="Arial" w:cs="Arial"/>
          <w:color w:val="1F1F1F"/>
          <w:sz w:val="27"/>
          <w:szCs w:val="27"/>
          <w:lang w:eastAsia="en-IN"/>
        </w:rPr>
        <w:t xml:space="preserve"> symmetry has been found to be the most stable phase. In the structure optimization, B3LYP estimates the largest volume under </w:t>
      </w:r>
      <w:proofErr w:type="spellStart"/>
      <w:r w:rsidRPr="00367F87">
        <w:rPr>
          <w:rFonts w:ascii="Arial" w:eastAsia="Times New Roman" w:hAnsi="Arial" w:cs="Arial"/>
          <w:color w:val="1F1F1F"/>
          <w:sz w:val="27"/>
          <w:szCs w:val="27"/>
          <w:lang w:eastAsia="en-IN"/>
        </w:rPr>
        <w:t>trigonal</w:t>
      </w:r>
      <w:proofErr w:type="spellEnd"/>
      <w:r w:rsidRPr="00367F87">
        <w:rPr>
          <w:rFonts w:ascii="Arial" w:eastAsia="Times New Roman" w:hAnsi="Arial" w:cs="Arial"/>
          <w:color w:val="1F1F1F"/>
          <w:sz w:val="27"/>
          <w:szCs w:val="27"/>
          <w:lang w:eastAsia="en-IN"/>
        </w:rPr>
        <w:t xml:space="preserve"> and tetragonal symmetry. However, for the cubic system of SnBO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SnTiO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possess the largest volume when using PBE-GGA, while B3LYP estimates the largest in SnZrO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and both PBE-GGA and B3LYP estimates the same magnitude in SnHfO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When Ti atom is replaced with either </w:t>
      </w:r>
      <w:proofErr w:type="spellStart"/>
      <w:r w:rsidRPr="00367F87">
        <w:rPr>
          <w:rFonts w:ascii="Arial" w:eastAsia="Times New Roman" w:hAnsi="Arial" w:cs="Arial"/>
          <w:color w:val="1F1F1F"/>
          <w:sz w:val="27"/>
          <w:szCs w:val="27"/>
          <w:lang w:eastAsia="en-IN"/>
        </w:rPr>
        <w:t>Zr</w:t>
      </w:r>
      <w:proofErr w:type="spellEnd"/>
      <w:r w:rsidRPr="00367F87">
        <w:rPr>
          <w:rFonts w:ascii="Arial" w:eastAsia="Times New Roman" w:hAnsi="Arial" w:cs="Arial"/>
          <w:color w:val="1F1F1F"/>
          <w:sz w:val="27"/>
          <w:szCs w:val="27"/>
          <w:lang w:eastAsia="en-IN"/>
        </w:rPr>
        <w:t xml:space="preserve"> or </w:t>
      </w:r>
      <w:proofErr w:type="spellStart"/>
      <w:r w:rsidRPr="00367F87">
        <w:rPr>
          <w:rFonts w:ascii="Arial" w:eastAsia="Times New Roman" w:hAnsi="Arial" w:cs="Arial"/>
          <w:color w:val="1F1F1F"/>
          <w:sz w:val="27"/>
          <w:szCs w:val="27"/>
          <w:lang w:eastAsia="en-IN"/>
        </w:rPr>
        <w:t>Hf</w:t>
      </w:r>
      <w:proofErr w:type="spellEnd"/>
      <w:r w:rsidRPr="00367F87">
        <w:rPr>
          <w:rFonts w:ascii="Arial" w:eastAsia="Times New Roman" w:hAnsi="Arial" w:cs="Arial"/>
          <w:color w:val="1F1F1F"/>
          <w:sz w:val="27"/>
          <w:szCs w:val="27"/>
          <w:lang w:eastAsia="en-IN"/>
        </w:rPr>
        <w:t>, a notable shift in the second oxygen atomic coordinate was observed in the tetragonal phase along the z-direction, which impacts the </w:t>
      </w:r>
      <w:hyperlink r:id="rId10" w:tooltip="Learn more about lattice parameters from ScienceDirect's AI-generated Topic Pages" w:history="1">
        <w:r w:rsidRPr="00367F87">
          <w:rPr>
            <w:rFonts w:ascii="Arial" w:eastAsia="Times New Roman" w:hAnsi="Arial" w:cs="Arial"/>
            <w:color w:val="1F1F1F"/>
            <w:sz w:val="27"/>
            <w:u w:val="single"/>
            <w:lang w:eastAsia="en-IN"/>
          </w:rPr>
          <w:t>lattice parameters</w:t>
        </w:r>
      </w:hyperlink>
      <w:r w:rsidRPr="00367F87">
        <w:rPr>
          <w:rFonts w:ascii="Arial" w:eastAsia="Times New Roman" w:hAnsi="Arial" w:cs="Arial"/>
          <w:color w:val="1F1F1F"/>
          <w:sz w:val="27"/>
          <w:szCs w:val="27"/>
          <w:lang w:eastAsia="en-IN"/>
        </w:rPr>
        <w:t> leading to an expansion along the a-axis but with contraction along the c-axis. Structural changes have been found to correspond with electronic transitions. While the electronic transition in SnTiO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takes place along </w:t>
      </w:r>
      <w:r w:rsidRPr="00367F87">
        <w:rPr>
          <w:rFonts w:ascii="Tahoma" w:eastAsia="Times New Roman" w:hAnsi="Tahoma" w:cs="Tahoma"/>
          <w:color w:val="1F1F1F"/>
          <w:sz w:val="20"/>
          <w:lang w:eastAsia="en-IN"/>
        </w:rPr>
        <w:t>�</w:t>
      </w:r>
      <w:r w:rsidRPr="00367F87">
        <w:rPr>
          <w:rFonts w:ascii="Arial" w:eastAsia="Times New Roman" w:hAnsi="Arial" w:cs="Arial"/>
          <w:color w:val="1F1F1F"/>
          <w:sz w:val="20"/>
          <w:lang w:eastAsia="en-IN"/>
        </w:rPr>
        <w:t>→Γ</w:t>
      </w:r>
      <w:r w:rsidRPr="00367F87">
        <w:rPr>
          <w:rFonts w:ascii="Arial" w:eastAsia="Times New Roman" w:hAnsi="Arial" w:cs="Arial"/>
          <w:color w:val="1F1F1F"/>
          <w:sz w:val="27"/>
          <w:szCs w:val="27"/>
          <w:lang w:eastAsia="en-IN"/>
        </w:rPr>
        <w:t>, the transitions in both SnZrO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and SnHfO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occurs along </w:t>
      </w:r>
      <w:r w:rsidRPr="00367F87">
        <w:rPr>
          <w:rFonts w:ascii="Tahoma" w:eastAsia="Times New Roman" w:hAnsi="Tahoma" w:cs="Tahoma"/>
          <w:color w:val="1F1F1F"/>
          <w:sz w:val="20"/>
          <w:lang w:eastAsia="en-IN"/>
        </w:rPr>
        <w:t>�</w:t>
      </w:r>
      <w:r w:rsidRPr="00367F87">
        <w:rPr>
          <w:rFonts w:ascii="Arial" w:eastAsia="Times New Roman" w:hAnsi="Arial" w:cs="Arial"/>
          <w:color w:val="1F1F1F"/>
          <w:sz w:val="20"/>
          <w:lang w:eastAsia="en-IN"/>
        </w:rPr>
        <w:t>→Z</w:t>
      </w:r>
      <w:r w:rsidRPr="00367F87">
        <w:rPr>
          <w:rFonts w:ascii="Arial" w:eastAsia="Times New Roman" w:hAnsi="Arial" w:cs="Arial"/>
          <w:color w:val="1F1F1F"/>
          <w:sz w:val="27"/>
          <w:szCs w:val="27"/>
          <w:lang w:eastAsia="en-IN"/>
        </w:rPr>
        <w:t> in k space. In the cubic system, SnTiO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showed an indirect X→Z transition, whereas SnZrO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and SnHfO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demonstrated a direct X→X transition. Density of states calculations have revealed that contribution from the B-site atom in the energy states around the conduction band edge is reduced as Ti </w:t>
      </w:r>
      <w:r w:rsidRPr="00367F87">
        <w:rPr>
          <w:rFonts w:ascii="Arial" w:eastAsia="Times New Roman" w:hAnsi="Arial" w:cs="Arial"/>
          <w:color w:val="1F1F1F"/>
          <w:sz w:val="27"/>
          <w:szCs w:val="27"/>
          <w:lang w:eastAsia="en-IN"/>
        </w:rPr>
        <w:lastRenderedPageBreak/>
        <w:t xml:space="preserve">atom is substituted with </w:t>
      </w:r>
      <w:proofErr w:type="spellStart"/>
      <w:r w:rsidRPr="00367F87">
        <w:rPr>
          <w:rFonts w:ascii="Arial" w:eastAsia="Times New Roman" w:hAnsi="Arial" w:cs="Arial"/>
          <w:color w:val="1F1F1F"/>
          <w:sz w:val="27"/>
          <w:szCs w:val="27"/>
          <w:lang w:eastAsia="en-IN"/>
        </w:rPr>
        <w:t>Zr</w:t>
      </w:r>
      <w:proofErr w:type="spellEnd"/>
      <w:r w:rsidRPr="00367F87">
        <w:rPr>
          <w:rFonts w:ascii="Arial" w:eastAsia="Times New Roman" w:hAnsi="Arial" w:cs="Arial"/>
          <w:color w:val="1F1F1F"/>
          <w:sz w:val="27"/>
          <w:szCs w:val="27"/>
          <w:lang w:eastAsia="en-IN"/>
        </w:rPr>
        <w:t xml:space="preserve"> atom and subsequently with </w:t>
      </w:r>
      <w:proofErr w:type="spellStart"/>
      <w:r w:rsidRPr="00367F87">
        <w:rPr>
          <w:rFonts w:ascii="Arial" w:eastAsia="Times New Roman" w:hAnsi="Arial" w:cs="Arial"/>
          <w:color w:val="1F1F1F"/>
          <w:sz w:val="27"/>
          <w:szCs w:val="27"/>
          <w:lang w:eastAsia="en-IN"/>
        </w:rPr>
        <w:t>Hf</w:t>
      </w:r>
      <w:proofErr w:type="spellEnd"/>
      <w:r w:rsidRPr="00367F87">
        <w:rPr>
          <w:rFonts w:ascii="Arial" w:eastAsia="Times New Roman" w:hAnsi="Arial" w:cs="Arial"/>
          <w:color w:val="1F1F1F"/>
          <w:sz w:val="27"/>
          <w:szCs w:val="27"/>
          <w:lang w:eastAsia="en-IN"/>
        </w:rPr>
        <w:t xml:space="preserve"> atom for all the crystal phases. Mechanical stability was consistent across all the compounds in all the calculations with various exchange-correlation </w:t>
      </w:r>
      <w:proofErr w:type="spellStart"/>
      <w:r w:rsidRPr="00367F87">
        <w:rPr>
          <w:rFonts w:ascii="Arial" w:eastAsia="Times New Roman" w:hAnsi="Arial" w:cs="Arial"/>
          <w:color w:val="1F1F1F"/>
          <w:sz w:val="27"/>
          <w:szCs w:val="27"/>
          <w:lang w:eastAsia="en-IN"/>
        </w:rPr>
        <w:t>functionals</w:t>
      </w:r>
      <w:proofErr w:type="spellEnd"/>
      <w:r w:rsidRPr="00367F87">
        <w:rPr>
          <w:rFonts w:ascii="Arial" w:eastAsia="Times New Roman" w:hAnsi="Arial" w:cs="Arial"/>
          <w:color w:val="1F1F1F"/>
          <w:sz w:val="27"/>
          <w:szCs w:val="27"/>
          <w:lang w:eastAsia="en-IN"/>
        </w:rPr>
        <w:t xml:space="preserve"> considered. Analysis of the </w:t>
      </w:r>
      <w:hyperlink r:id="rId11" w:tooltip="Learn more about mechanical parameters from ScienceDirect's AI-generated Topic Pages" w:history="1">
        <w:r w:rsidRPr="00367F87">
          <w:rPr>
            <w:rFonts w:ascii="Arial" w:eastAsia="Times New Roman" w:hAnsi="Arial" w:cs="Arial"/>
            <w:color w:val="1F1F1F"/>
            <w:sz w:val="27"/>
            <w:u w:val="single"/>
            <w:lang w:eastAsia="en-IN"/>
          </w:rPr>
          <w:t>mechanical parameters</w:t>
        </w:r>
      </w:hyperlink>
      <w:r w:rsidRPr="00367F87">
        <w:rPr>
          <w:rFonts w:ascii="Arial" w:eastAsia="Times New Roman" w:hAnsi="Arial" w:cs="Arial"/>
          <w:color w:val="1F1F1F"/>
          <w:sz w:val="27"/>
          <w:szCs w:val="27"/>
          <w:lang w:eastAsia="en-IN"/>
        </w:rPr>
        <w:t xml:space="preserve"> of the </w:t>
      </w:r>
      <w:proofErr w:type="spellStart"/>
      <w:r w:rsidRPr="00367F87">
        <w:rPr>
          <w:rFonts w:ascii="Arial" w:eastAsia="Times New Roman" w:hAnsi="Arial" w:cs="Arial"/>
          <w:color w:val="1F1F1F"/>
          <w:sz w:val="27"/>
          <w:szCs w:val="27"/>
          <w:lang w:eastAsia="en-IN"/>
        </w:rPr>
        <w:t>trigonal</w:t>
      </w:r>
      <w:proofErr w:type="spellEnd"/>
      <w:r w:rsidRPr="00367F87">
        <w:rPr>
          <w:rFonts w:ascii="Arial" w:eastAsia="Times New Roman" w:hAnsi="Arial" w:cs="Arial"/>
          <w:color w:val="1F1F1F"/>
          <w:sz w:val="27"/>
          <w:szCs w:val="27"/>
          <w:lang w:eastAsia="en-IN"/>
        </w:rPr>
        <w:t xml:space="preserve"> phase of SnBO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has deduced that only SnTiO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using hybrid </w:t>
      </w:r>
      <w:proofErr w:type="spellStart"/>
      <w:r w:rsidRPr="00367F87">
        <w:rPr>
          <w:rFonts w:ascii="Arial" w:eastAsia="Times New Roman" w:hAnsi="Arial" w:cs="Arial"/>
          <w:color w:val="1F1F1F"/>
          <w:sz w:val="27"/>
          <w:szCs w:val="27"/>
          <w:lang w:eastAsia="en-IN"/>
        </w:rPr>
        <w:t>functionals</w:t>
      </w:r>
      <w:proofErr w:type="spellEnd"/>
      <w:r w:rsidRPr="00367F87">
        <w:rPr>
          <w:rFonts w:ascii="Arial" w:eastAsia="Times New Roman" w:hAnsi="Arial" w:cs="Arial"/>
          <w:color w:val="1F1F1F"/>
          <w:sz w:val="27"/>
          <w:szCs w:val="27"/>
          <w:lang w:eastAsia="en-IN"/>
        </w:rPr>
        <w:t xml:space="preserve"> shows </w:t>
      </w:r>
      <w:hyperlink r:id="rId12" w:tooltip="Learn more about brittleness from ScienceDirect's AI-generated Topic Pages" w:history="1">
        <w:r w:rsidRPr="00367F87">
          <w:rPr>
            <w:rFonts w:ascii="Arial" w:eastAsia="Times New Roman" w:hAnsi="Arial" w:cs="Arial"/>
            <w:color w:val="1F1F1F"/>
            <w:sz w:val="27"/>
            <w:u w:val="single"/>
            <w:lang w:eastAsia="en-IN"/>
          </w:rPr>
          <w:t>brittleness</w:t>
        </w:r>
      </w:hyperlink>
      <w:r w:rsidRPr="00367F87">
        <w:rPr>
          <w:rFonts w:ascii="Arial" w:eastAsia="Times New Roman" w:hAnsi="Arial" w:cs="Arial"/>
          <w:color w:val="1F1F1F"/>
          <w:sz w:val="27"/>
          <w:szCs w:val="27"/>
          <w:lang w:eastAsia="en-IN"/>
        </w:rPr>
        <w:t>. While only SnHfO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consistently exhibited a ductile nature throughout the </w:t>
      </w:r>
      <w:proofErr w:type="spellStart"/>
      <w:r w:rsidRPr="00367F87">
        <w:rPr>
          <w:rFonts w:ascii="Arial" w:eastAsia="Times New Roman" w:hAnsi="Arial" w:cs="Arial"/>
          <w:color w:val="1F1F1F"/>
          <w:sz w:val="27"/>
          <w:szCs w:val="27"/>
          <w:lang w:eastAsia="en-IN"/>
        </w:rPr>
        <w:t>functionals</w:t>
      </w:r>
      <w:proofErr w:type="spellEnd"/>
      <w:r w:rsidRPr="00367F87">
        <w:rPr>
          <w:rFonts w:ascii="Arial" w:eastAsia="Times New Roman" w:hAnsi="Arial" w:cs="Arial"/>
          <w:color w:val="1F1F1F"/>
          <w:sz w:val="27"/>
          <w:szCs w:val="27"/>
          <w:lang w:eastAsia="en-IN"/>
        </w:rPr>
        <w:t xml:space="preserve"> considered in the tetragonal phase, all compounds in the cubic phase were ductile. Interestingly, while the </w:t>
      </w:r>
      <w:hyperlink r:id="rId13" w:tooltip="Learn more about bulk modulus from ScienceDirect's AI-generated Topic Pages" w:history="1">
        <w:r w:rsidRPr="00367F87">
          <w:rPr>
            <w:rFonts w:ascii="Arial" w:eastAsia="Times New Roman" w:hAnsi="Arial" w:cs="Arial"/>
            <w:color w:val="1F1F1F"/>
            <w:sz w:val="27"/>
            <w:u w:val="single"/>
            <w:lang w:eastAsia="en-IN"/>
          </w:rPr>
          <w:t>bulk modulus</w:t>
        </w:r>
      </w:hyperlink>
      <w:r w:rsidRPr="00367F87">
        <w:rPr>
          <w:rFonts w:ascii="Arial" w:eastAsia="Times New Roman" w:hAnsi="Arial" w:cs="Arial"/>
          <w:color w:val="1F1F1F"/>
          <w:sz w:val="27"/>
          <w:szCs w:val="27"/>
          <w:lang w:eastAsia="en-IN"/>
        </w:rPr>
        <w:t xml:space="preserve"> increased sequentially from Ti to </w:t>
      </w:r>
      <w:proofErr w:type="spellStart"/>
      <w:r w:rsidRPr="00367F87">
        <w:rPr>
          <w:rFonts w:ascii="Arial" w:eastAsia="Times New Roman" w:hAnsi="Arial" w:cs="Arial"/>
          <w:color w:val="1F1F1F"/>
          <w:sz w:val="27"/>
          <w:szCs w:val="27"/>
          <w:lang w:eastAsia="en-IN"/>
        </w:rPr>
        <w:t>Zr</w:t>
      </w:r>
      <w:proofErr w:type="spellEnd"/>
      <w:r w:rsidRPr="00367F87">
        <w:rPr>
          <w:rFonts w:ascii="Arial" w:eastAsia="Times New Roman" w:hAnsi="Arial" w:cs="Arial"/>
          <w:color w:val="1F1F1F"/>
          <w:sz w:val="27"/>
          <w:szCs w:val="27"/>
          <w:lang w:eastAsia="en-IN"/>
        </w:rPr>
        <w:t xml:space="preserve"> and then to </w:t>
      </w:r>
      <w:proofErr w:type="spellStart"/>
      <w:r w:rsidRPr="00367F87">
        <w:rPr>
          <w:rFonts w:ascii="Arial" w:eastAsia="Times New Roman" w:hAnsi="Arial" w:cs="Arial"/>
          <w:color w:val="1F1F1F"/>
          <w:sz w:val="27"/>
          <w:szCs w:val="27"/>
          <w:lang w:eastAsia="en-IN"/>
        </w:rPr>
        <w:t>Hf</w:t>
      </w:r>
      <w:proofErr w:type="spellEnd"/>
      <w:r w:rsidRPr="00367F87">
        <w:rPr>
          <w:rFonts w:ascii="Arial" w:eastAsia="Times New Roman" w:hAnsi="Arial" w:cs="Arial"/>
          <w:color w:val="1F1F1F"/>
          <w:sz w:val="27"/>
          <w:szCs w:val="27"/>
          <w:lang w:eastAsia="en-IN"/>
        </w:rPr>
        <w:t xml:space="preserve"> when B site atom is substituted in tetragonal structures, SnTiO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emerged as the most robust system in the cubic phase. In the tetragonal system, when Ti atom in SnBO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is replaced with either </w:t>
      </w:r>
      <w:proofErr w:type="spellStart"/>
      <w:r w:rsidRPr="00367F87">
        <w:rPr>
          <w:rFonts w:ascii="Arial" w:eastAsia="Times New Roman" w:hAnsi="Arial" w:cs="Arial"/>
          <w:color w:val="1F1F1F"/>
          <w:sz w:val="27"/>
          <w:szCs w:val="27"/>
          <w:lang w:eastAsia="en-IN"/>
        </w:rPr>
        <w:t>Zr</w:t>
      </w:r>
      <w:proofErr w:type="spellEnd"/>
      <w:r w:rsidRPr="00367F87">
        <w:rPr>
          <w:rFonts w:ascii="Arial" w:eastAsia="Times New Roman" w:hAnsi="Arial" w:cs="Arial"/>
          <w:color w:val="1F1F1F"/>
          <w:sz w:val="27"/>
          <w:szCs w:val="27"/>
          <w:lang w:eastAsia="en-IN"/>
        </w:rPr>
        <w:t xml:space="preserve"> or </w:t>
      </w:r>
      <w:proofErr w:type="spellStart"/>
      <w:r w:rsidRPr="00367F87">
        <w:rPr>
          <w:rFonts w:ascii="Arial" w:eastAsia="Times New Roman" w:hAnsi="Arial" w:cs="Arial"/>
          <w:color w:val="1F1F1F"/>
          <w:sz w:val="27"/>
          <w:szCs w:val="27"/>
          <w:lang w:eastAsia="en-IN"/>
        </w:rPr>
        <w:t>Hf</w:t>
      </w:r>
      <w:proofErr w:type="spellEnd"/>
      <w:r w:rsidRPr="00367F87">
        <w:rPr>
          <w:rFonts w:ascii="Arial" w:eastAsia="Times New Roman" w:hAnsi="Arial" w:cs="Arial"/>
          <w:color w:val="1F1F1F"/>
          <w:sz w:val="27"/>
          <w:szCs w:val="27"/>
          <w:lang w:eastAsia="en-IN"/>
        </w:rPr>
        <w:t>, the </w:t>
      </w:r>
      <w:hyperlink r:id="rId14" w:tooltip="Learn more about piezoelectric from ScienceDirect's AI-generated Topic Pages" w:history="1">
        <w:r w:rsidRPr="00367F87">
          <w:rPr>
            <w:rFonts w:ascii="Arial" w:eastAsia="Times New Roman" w:hAnsi="Arial" w:cs="Arial"/>
            <w:color w:val="1F1F1F"/>
            <w:sz w:val="27"/>
            <w:u w:val="single"/>
            <w:lang w:eastAsia="en-IN"/>
          </w:rPr>
          <w:t>piezoelectric</w:t>
        </w:r>
      </w:hyperlink>
      <w:r w:rsidRPr="00367F87">
        <w:rPr>
          <w:rFonts w:ascii="Arial" w:eastAsia="Times New Roman" w:hAnsi="Arial" w:cs="Arial"/>
          <w:color w:val="1F1F1F"/>
          <w:sz w:val="27"/>
          <w:szCs w:val="27"/>
          <w:lang w:eastAsia="en-IN"/>
        </w:rPr>
        <w:t xml:space="preserve"> response exhibits massive increase associated with the change in atomic position of the second oxygen atom along the c-axis and the response </w:t>
      </w:r>
      <w:proofErr w:type="gramStart"/>
      <w:r w:rsidRPr="00367F87">
        <w:rPr>
          <w:rFonts w:ascii="Arial" w:eastAsia="Times New Roman" w:hAnsi="Arial" w:cs="Arial"/>
          <w:color w:val="1F1F1F"/>
          <w:sz w:val="27"/>
          <w:szCs w:val="27"/>
          <w:lang w:eastAsia="en-IN"/>
        </w:rPr>
        <w:t>is</w:t>
      </w:r>
      <w:proofErr w:type="gramEnd"/>
      <w:r w:rsidRPr="00367F87">
        <w:rPr>
          <w:rFonts w:ascii="Arial" w:eastAsia="Times New Roman" w:hAnsi="Arial" w:cs="Arial"/>
          <w:color w:val="1F1F1F"/>
          <w:sz w:val="27"/>
          <w:szCs w:val="27"/>
          <w:lang w:eastAsia="en-IN"/>
        </w:rPr>
        <w:t xml:space="preserve"> also predicted to be highest in SnHfO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w:t>
      </w:r>
    </w:p>
    <w:p w:rsidR="00367F87" w:rsidRPr="00367F87" w:rsidRDefault="00367F87" w:rsidP="00367F8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67F87">
        <w:rPr>
          <w:rFonts w:ascii="Arial" w:eastAsia="Times New Roman" w:hAnsi="Arial" w:cs="Arial"/>
          <w:b/>
          <w:bCs/>
          <w:color w:val="1F1F1F"/>
          <w:sz w:val="36"/>
          <w:szCs w:val="36"/>
          <w:lang w:eastAsia="en-IN"/>
        </w:rPr>
        <w:t>Graphical Abstract</w:t>
      </w:r>
    </w:p>
    <w:p w:rsidR="00367F87" w:rsidRPr="00367F87" w:rsidRDefault="00367F87" w:rsidP="00367F87">
      <w:pPr>
        <w:spacing w:after="0" w:line="240" w:lineRule="auto"/>
        <w:rPr>
          <w:rFonts w:ascii="Times New Roman" w:eastAsia="Times New Roman" w:hAnsi="Times New Roman" w:cs="Times New Roman"/>
          <w:sz w:val="27"/>
          <w:szCs w:val="27"/>
          <w:lang w:eastAsia="en-IN"/>
        </w:rPr>
      </w:pPr>
      <w:r>
        <w:rPr>
          <w:rFonts w:ascii="Arial" w:eastAsia="Times New Roman" w:hAnsi="Arial" w:cs="Arial"/>
          <w:noProof/>
          <w:color w:val="1F1F1F"/>
          <w:sz w:val="27"/>
          <w:szCs w:val="27"/>
          <w:lang w:eastAsia="en-IN"/>
        </w:rPr>
        <w:drawing>
          <wp:inline distT="0" distB="0" distL="0" distR="0">
            <wp:extent cx="1837690" cy="2338070"/>
            <wp:effectExtent l="19050" t="0" r="0" b="0"/>
            <wp:docPr id="4" name="Picture 4" descr="g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1"/>
                    <pic:cNvPicPr>
                      <a:picLocks noChangeAspect="1" noChangeArrowheads="1"/>
                    </pic:cNvPicPr>
                  </pic:nvPicPr>
                  <pic:blipFill>
                    <a:blip r:embed="rId15" cstate="print"/>
                    <a:srcRect/>
                    <a:stretch>
                      <a:fillRect/>
                    </a:stretch>
                  </pic:blipFill>
                  <pic:spPr bwMode="auto">
                    <a:xfrm>
                      <a:off x="0" y="0"/>
                      <a:ext cx="1837690" cy="2338070"/>
                    </a:xfrm>
                    <a:prstGeom prst="rect">
                      <a:avLst/>
                    </a:prstGeom>
                    <a:noFill/>
                    <a:ln w="9525">
                      <a:noFill/>
                      <a:miter lim="800000"/>
                      <a:headEnd/>
                      <a:tailEnd/>
                    </a:ln>
                  </pic:spPr>
                </pic:pic>
              </a:graphicData>
            </a:graphic>
          </wp:inline>
        </w:drawing>
      </w:r>
    </w:p>
    <w:p w:rsidR="00367F87" w:rsidRPr="00367F87" w:rsidRDefault="00367F87" w:rsidP="00367F87">
      <w:pPr>
        <w:numPr>
          <w:ilvl w:val="0"/>
          <w:numId w:val="1"/>
        </w:numPr>
        <w:spacing w:after="0" w:line="240" w:lineRule="auto"/>
        <w:ind w:left="0"/>
        <w:rPr>
          <w:rFonts w:ascii="Times New Roman" w:eastAsia="Times New Roman" w:hAnsi="Times New Roman" w:cs="Times New Roman"/>
          <w:sz w:val="24"/>
          <w:szCs w:val="24"/>
          <w:lang w:eastAsia="en-IN"/>
        </w:rPr>
      </w:pPr>
      <w:hyperlink r:id="rId16" w:tgtFrame="_blank" w:tooltip="Download high-res image (127KB)" w:history="1">
        <w:r w:rsidRPr="00367F87">
          <w:rPr>
            <w:rFonts w:ascii="Arial" w:eastAsia="Times New Roman" w:hAnsi="Arial" w:cs="Arial"/>
            <w:color w:val="0272B1"/>
            <w:sz w:val="24"/>
            <w:szCs w:val="24"/>
            <w:lang w:eastAsia="en-IN"/>
          </w:rPr>
          <w:t>Download : </w:t>
        </w:r>
        <w:r w:rsidRPr="00367F87">
          <w:rPr>
            <w:rFonts w:ascii="Arial" w:eastAsia="Times New Roman" w:hAnsi="Arial" w:cs="Arial"/>
            <w:color w:val="0272B1"/>
            <w:sz w:val="27"/>
            <w:lang w:eastAsia="en-IN"/>
          </w:rPr>
          <w:t>Download high-res image (127KB)</w:t>
        </w:r>
      </w:hyperlink>
    </w:p>
    <w:p w:rsidR="00367F87" w:rsidRPr="00367F87" w:rsidRDefault="00367F87" w:rsidP="00367F87">
      <w:pPr>
        <w:numPr>
          <w:ilvl w:val="0"/>
          <w:numId w:val="1"/>
        </w:numPr>
        <w:spacing w:after="109" w:line="240" w:lineRule="auto"/>
        <w:ind w:left="0"/>
        <w:rPr>
          <w:rFonts w:ascii="Arial" w:eastAsia="Times New Roman" w:hAnsi="Arial" w:cs="Arial"/>
          <w:color w:val="1F1F1F"/>
          <w:sz w:val="27"/>
          <w:szCs w:val="27"/>
          <w:lang w:eastAsia="en-IN"/>
        </w:rPr>
      </w:pPr>
      <w:hyperlink r:id="rId17" w:tgtFrame="_blank" w:tooltip="Download full-size image" w:history="1">
        <w:r w:rsidRPr="00367F87">
          <w:rPr>
            <w:rFonts w:ascii="Arial" w:eastAsia="Times New Roman" w:hAnsi="Arial" w:cs="Arial"/>
            <w:color w:val="0272B1"/>
            <w:sz w:val="24"/>
            <w:szCs w:val="24"/>
            <w:lang w:eastAsia="en-IN"/>
          </w:rPr>
          <w:t>Download : </w:t>
        </w:r>
        <w:r w:rsidRPr="00367F87">
          <w:rPr>
            <w:rFonts w:ascii="Arial" w:eastAsia="Times New Roman" w:hAnsi="Arial" w:cs="Arial"/>
            <w:color w:val="0272B1"/>
            <w:sz w:val="27"/>
            <w:lang w:eastAsia="en-IN"/>
          </w:rPr>
          <w:t>Download full-size image</w:t>
        </w:r>
      </w:hyperlink>
    </w:p>
    <w:p w:rsidR="00367F87" w:rsidRPr="00367F87" w:rsidRDefault="00367F87" w:rsidP="00367F87">
      <w:pPr>
        <w:spacing w:after="100" w:afterAutospacing="1" w:line="240" w:lineRule="auto"/>
        <w:outlineLvl w:val="1"/>
        <w:rPr>
          <w:rFonts w:ascii="Arial" w:eastAsia="Times New Roman" w:hAnsi="Arial" w:cs="Arial"/>
          <w:b/>
          <w:bCs/>
          <w:color w:val="1F1F1F"/>
          <w:sz w:val="36"/>
          <w:szCs w:val="36"/>
          <w:lang w:eastAsia="en-IN"/>
        </w:rPr>
      </w:pPr>
      <w:r w:rsidRPr="00367F87">
        <w:rPr>
          <w:rFonts w:ascii="Arial" w:eastAsia="Times New Roman" w:hAnsi="Arial" w:cs="Arial"/>
          <w:b/>
          <w:bCs/>
          <w:color w:val="1F1F1F"/>
          <w:sz w:val="36"/>
          <w:szCs w:val="36"/>
          <w:lang w:eastAsia="en-IN"/>
        </w:rPr>
        <w:t>Introduction</w:t>
      </w:r>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ABO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w:t>
      </w:r>
      <w:proofErr w:type="spellStart"/>
      <w:r w:rsidRPr="00367F87">
        <w:rPr>
          <w:rFonts w:ascii="Arial" w:eastAsia="Times New Roman" w:hAnsi="Arial" w:cs="Arial"/>
          <w:color w:val="1F1F1F"/>
          <w:sz w:val="27"/>
          <w:szCs w:val="27"/>
          <w:lang w:eastAsia="en-IN"/>
        </w:rPr>
        <w:t>perovskite</w:t>
      </w:r>
      <w:proofErr w:type="spellEnd"/>
      <w:r w:rsidRPr="00367F87">
        <w:rPr>
          <w:rFonts w:ascii="Arial" w:eastAsia="Times New Roman" w:hAnsi="Arial" w:cs="Arial"/>
          <w:color w:val="1F1F1F"/>
          <w:sz w:val="27"/>
          <w:szCs w:val="27"/>
          <w:lang w:eastAsia="en-IN"/>
        </w:rPr>
        <w:t xml:space="preserve"> oxides stand out as a significant group of compounds, renowned for showcasing diverse properties like </w:t>
      </w:r>
      <w:proofErr w:type="spellStart"/>
      <w:r w:rsidRPr="00367F87">
        <w:rPr>
          <w:rFonts w:ascii="Arial" w:eastAsia="Times New Roman" w:hAnsi="Arial" w:cs="Arial"/>
          <w:color w:val="1F1F1F"/>
          <w:sz w:val="27"/>
          <w:szCs w:val="27"/>
          <w:lang w:eastAsia="en-IN"/>
        </w:rPr>
        <w:t>ferroelectricity</w:t>
      </w:r>
      <w:proofErr w:type="spellEnd"/>
      <w:r w:rsidRPr="00367F87">
        <w:rPr>
          <w:rFonts w:ascii="Arial" w:eastAsia="Times New Roman" w:hAnsi="Arial" w:cs="Arial"/>
          <w:color w:val="1F1F1F"/>
          <w:sz w:val="27"/>
          <w:szCs w:val="27"/>
          <w:lang w:eastAsia="en-IN"/>
        </w:rPr>
        <w:t xml:space="preserve">, </w:t>
      </w:r>
      <w:proofErr w:type="spellStart"/>
      <w:r w:rsidRPr="00367F87">
        <w:rPr>
          <w:rFonts w:ascii="Arial" w:eastAsia="Times New Roman" w:hAnsi="Arial" w:cs="Arial"/>
          <w:color w:val="1F1F1F"/>
          <w:sz w:val="27"/>
          <w:szCs w:val="27"/>
          <w:lang w:eastAsia="en-IN"/>
        </w:rPr>
        <w:t>pyroelectricity</w:t>
      </w:r>
      <w:proofErr w:type="spellEnd"/>
      <w:r w:rsidRPr="00367F87">
        <w:rPr>
          <w:rFonts w:ascii="Arial" w:eastAsia="Times New Roman" w:hAnsi="Arial" w:cs="Arial"/>
          <w:color w:val="1F1F1F"/>
          <w:sz w:val="27"/>
          <w:szCs w:val="27"/>
          <w:lang w:eastAsia="en-IN"/>
        </w:rPr>
        <w:t>, piezoelectricity, and optoelectronics [1], [2], [3], [4]. PbTiO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(PTO), a lead-based oxide </w:t>
      </w:r>
      <w:proofErr w:type="spellStart"/>
      <w:r w:rsidRPr="00367F87">
        <w:rPr>
          <w:rFonts w:ascii="Arial" w:eastAsia="Times New Roman" w:hAnsi="Arial" w:cs="Arial"/>
          <w:color w:val="1F1F1F"/>
          <w:sz w:val="27"/>
          <w:szCs w:val="27"/>
          <w:lang w:eastAsia="en-IN"/>
        </w:rPr>
        <w:t>perovskite</w:t>
      </w:r>
      <w:proofErr w:type="spellEnd"/>
      <w:r w:rsidRPr="00367F87">
        <w:rPr>
          <w:rFonts w:ascii="Arial" w:eastAsia="Times New Roman" w:hAnsi="Arial" w:cs="Arial"/>
          <w:color w:val="1F1F1F"/>
          <w:sz w:val="27"/>
          <w:szCs w:val="27"/>
          <w:lang w:eastAsia="en-IN"/>
        </w:rPr>
        <w:t xml:space="preserve">, in particular, has garnered significant attention due to its pronounced ferroelectric and piezoelectric properties at room temperature [5], [6]. In addition, some ferroelectric materials, including PTO, exhibit noteworthy </w:t>
      </w:r>
      <w:proofErr w:type="spellStart"/>
      <w:r w:rsidRPr="00367F87">
        <w:rPr>
          <w:rFonts w:ascii="Arial" w:eastAsia="Times New Roman" w:hAnsi="Arial" w:cs="Arial"/>
          <w:color w:val="1F1F1F"/>
          <w:sz w:val="27"/>
          <w:szCs w:val="27"/>
          <w:lang w:eastAsia="en-IN"/>
        </w:rPr>
        <w:t>pyroelectric</w:t>
      </w:r>
      <w:proofErr w:type="spellEnd"/>
      <w:r w:rsidRPr="00367F87">
        <w:rPr>
          <w:rFonts w:ascii="Arial" w:eastAsia="Times New Roman" w:hAnsi="Arial" w:cs="Arial"/>
          <w:color w:val="1F1F1F"/>
          <w:sz w:val="27"/>
          <w:szCs w:val="27"/>
          <w:lang w:eastAsia="en-IN"/>
        </w:rPr>
        <w:t xml:space="preserve"> properties, with PTO being recognized for its high </w:t>
      </w:r>
      <w:proofErr w:type="spellStart"/>
      <w:r w:rsidRPr="00367F87">
        <w:rPr>
          <w:rFonts w:ascii="Arial" w:eastAsia="Times New Roman" w:hAnsi="Arial" w:cs="Arial"/>
          <w:color w:val="1F1F1F"/>
          <w:sz w:val="27"/>
          <w:szCs w:val="27"/>
          <w:lang w:eastAsia="en-IN"/>
        </w:rPr>
        <w:t>pyroelectric</w:t>
      </w:r>
      <w:proofErr w:type="spellEnd"/>
      <w:r w:rsidRPr="00367F87">
        <w:rPr>
          <w:rFonts w:ascii="Arial" w:eastAsia="Times New Roman" w:hAnsi="Arial" w:cs="Arial"/>
          <w:color w:val="1F1F1F"/>
          <w:sz w:val="27"/>
          <w:szCs w:val="27"/>
          <w:lang w:eastAsia="en-IN"/>
        </w:rPr>
        <w:t xml:space="preserve"> coefficient and low permittivity [7], [8]. These attributes motivate researchers to work on improving PTO's inherent qualities via doping and other techniques, </w:t>
      </w:r>
      <w:r w:rsidRPr="00367F87">
        <w:rPr>
          <w:rFonts w:ascii="Arial" w:eastAsia="Times New Roman" w:hAnsi="Arial" w:cs="Arial"/>
          <w:color w:val="1F1F1F"/>
          <w:sz w:val="27"/>
          <w:szCs w:val="27"/>
          <w:lang w:eastAsia="en-IN"/>
        </w:rPr>
        <w:lastRenderedPageBreak/>
        <w:t xml:space="preserve">leading to the development of compounds like lead </w:t>
      </w:r>
      <w:proofErr w:type="spellStart"/>
      <w:r w:rsidRPr="00367F87">
        <w:rPr>
          <w:rFonts w:ascii="Arial" w:eastAsia="Times New Roman" w:hAnsi="Arial" w:cs="Arial"/>
          <w:color w:val="1F1F1F"/>
          <w:sz w:val="27"/>
          <w:szCs w:val="27"/>
          <w:lang w:eastAsia="en-IN"/>
        </w:rPr>
        <w:t>zirconate</w:t>
      </w:r>
      <w:proofErr w:type="spellEnd"/>
      <w:r w:rsidRPr="00367F87">
        <w:rPr>
          <w:rFonts w:ascii="Arial" w:eastAsia="Times New Roman" w:hAnsi="Arial" w:cs="Arial"/>
          <w:color w:val="1F1F1F"/>
          <w:sz w:val="27"/>
          <w:szCs w:val="27"/>
          <w:lang w:eastAsia="en-IN"/>
        </w:rPr>
        <w:t xml:space="preserve"> </w:t>
      </w:r>
      <w:proofErr w:type="spellStart"/>
      <w:r w:rsidRPr="00367F87">
        <w:rPr>
          <w:rFonts w:ascii="Arial" w:eastAsia="Times New Roman" w:hAnsi="Arial" w:cs="Arial"/>
          <w:color w:val="1F1F1F"/>
          <w:sz w:val="27"/>
          <w:szCs w:val="27"/>
          <w:lang w:eastAsia="en-IN"/>
        </w:rPr>
        <w:t>titanate</w:t>
      </w:r>
      <w:proofErr w:type="spellEnd"/>
      <w:r w:rsidRPr="00367F87">
        <w:rPr>
          <w:rFonts w:ascii="Arial" w:eastAsia="Times New Roman" w:hAnsi="Arial" w:cs="Arial"/>
          <w:color w:val="1F1F1F"/>
          <w:sz w:val="27"/>
          <w:szCs w:val="27"/>
          <w:lang w:eastAsia="en-IN"/>
        </w:rPr>
        <w:t xml:space="preserve"> (PZT) [9], [10]. PZT is renowned for its high sensitivity as sensors and actuators [11] and also due to its impressive operational temperature range of 150–250 °C [12]. Additionally, other variants based on PTO, such as </w:t>
      </w:r>
      <w:proofErr w:type="spellStart"/>
      <w:proofErr w:type="gramStart"/>
      <w:r w:rsidRPr="00367F87">
        <w:rPr>
          <w:rFonts w:ascii="Arial" w:eastAsia="Times New Roman" w:hAnsi="Arial" w:cs="Arial"/>
          <w:color w:val="1F1F1F"/>
          <w:sz w:val="27"/>
          <w:szCs w:val="27"/>
          <w:lang w:eastAsia="en-IN"/>
        </w:rPr>
        <w:t>Pb</w:t>
      </w:r>
      <w:proofErr w:type="spellEnd"/>
      <w:r w:rsidRPr="00367F87">
        <w:rPr>
          <w:rFonts w:ascii="Arial" w:eastAsia="Times New Roman" w:hAnsi="Arial" w:cs="Arial"/>
          <w:color w:val="1F1F1F"/>
          <w:sz w:val="27"/>
          <w:szCs w:val="27"/>
          <w:lang w:eastAsia="en-IN"/>
        </w:rPr>
        <w:t>(</w:t>
      </w:r>
      <w:proofErr w:type="gramEnd"/>
      <w:r w:rsidRPr="00367F87">
        <w:rPr>
          <w:rFonts w:ascii="Arial" w:eastAsia="Times New Roman" w:hAnsi="Arial" w:cs="Arial"/>
          <w:color w:val="1F1F1F"/>
          <w:sz w:val="27"/>
          <w:szCs w:val="27"/>
          <w:lang w:eastAsia="en-IN"/>
        </w:rPr>
        <w:t>Mg1/3Nb2/3)O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-PbTiO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(PMN-PT) and PbZrO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–PbTiO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–Pb(Ni1/3, Sb2/3)O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have also been developed [13], [14]. However, there are rising environmental and health concerns regarding lead usage. As awareness grows, there is a pressing need to explore alternatives to lead-based compounds, thus </w:t>
      </w:r>
      <w:proofErr w:type="spellStart"/>
      <w:r w:rsidRPr="00367F87">
        <w:rPr>
          <w:rFonts w:ascii="Arial" w:eastAsia="Times New Roman" w:hAnsi="Arial" w:cs="Arial"/>
          <w:color w:val="1F1F1F"/>
          <w:sz w:val="27"/>
          <w:szCs w:val="27"/>
          <w:lang w:eastAsia="en-IN"/>
        </w:rPr>
        <w:t>fueling</w:t>
      </w:r>
      <w:proofErr w:type="spellEnd"/>
      <w:r w:rsidRPr="00367F87">
        <w:rPr>
          <w:rFonts w:ascii="Arial" w:eastAsia="Times New Roman" w:hAnsi="Arial" w:cs="Arial"/>
          <w:color w:val="1F1F1F"/>
          <w:sz w:val="27"/>
          <w:szCs w:val="27"/>
          <w:lang w:eastAsia="en-IN"/>
        </w:rPr>
        <w:t xml:space="preserve"> the search for viable lead-free options.</w:t>
      </w:r>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 xml:space="preserve">In the quest to find a substitute for the </w:t>
      </w:r>
      <w:proofErr w:type="spellStart"/>
      <w:r w:rsidRPr="00367F87">
        <w:rPr>
          <w:rFonts w:ascii="Arial" w:eastAsia="Times New Roman" w:hAnsi="Arial" w:cs="Arial"/>
          <w:color w:val="1F1F1F"/>
          <w:sz w:val="27"/>
          <w:szCs w:val="27"/>
          <w:lang w:eastAsia="en-IN"/>
        </w:rPr>
        <w:t>Pb</w:t>
      </w:r>
      <w:proofErr w:type="spellEnd"/>
      <w:r w:rsidRPr="00367F87">
        <w:rPr>
          <w:rFonts w:ascii="Arial" w:eastAsia="Times New Roman" w:hAnsi="Arial" w:cs="Arial"/>
          <w:color w:val="1F1F1F"/>
          <w:sz w:val="27"/>
          <w:szCs w:val="27"/>
          <w:lang w:eastAsia="en-IN"/>
        </w:rPr>
        <w:t xml:space="preserve"> ion, SnTiO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(STO) has emerged as a promising contender due to its close resemblance to PTO in terms of lattice parameters and band gap nature in both its tetragonal and cubic forms [15]. Although synthesizing STO is difficult because the </w:t>
      </w:r>
      <w:proofErr w:type="spellStart"/>
      <w:r w:rsidRPr="00367F87">
        <w:rPr>
          <w:rFonts w:ascii="Arial" w:eastAsia="Times New Roman" w:hAnsi="Arial" w:cs="Arial"/>
          <w:color w:val="1F1F1F"/>
          <w:sz w:val="27"/>
          <w:szCs w:val="27"/>
          <w:lang w:eastAsia="en-IN"/>
        </w:rPr>
        <w:t>Sn</w:t>
      </w:r>
      <w:proofErr w:type="spellEnd"/>
      <w:r w:rsidRPr="00367F87">
        <w:rPr>
          <w:rFonts w:ascii="Arial" w:eastAsia="Times New Roman" w:hAnsi="Arial" w:cs="Arial"/>
          <w:color w:val="1F1F1F"/>
          <w:sz w:val="27"/>
          <w:szCs w:val="27"/>
          <w:lang w:eastAsia="en-IN"/>
        </w:rPr>
        <w:t xml:space="preserve"> atom prefers the 4+ oxidation </w:t>
      </w:r>
      <w:proofErr w:type="gramStart"/>
      <w:r w:rsidRPr="00367F87">
        <w:rPr>
          <w:rFonts w:ascii="Arial" w:eastAsia="Times New Roman" w:hAnsi="Arial" w:cs="Arial"/>
          <w:color w:val="1F1F1F"/>
          <w:sz w:val="27"/>
          <w:szCs w:val="27"/>
          <w:lang w:eastAsia="en-IN"/>
        </w:rPr>
        <w:t>state</w:t>
      </w:r>
      <w:proofErr w:type="gramEnd"/>
      <w:r w:rsidRPr="00367F87">
        <w:rPr>
          <w:rFonts w:ascii="Arial" w:eastAsia="Times New Roman" w:hAnsi="Arial" w:cs="Arial"/>
          <w:color w:val="1F1F1F"/>
          <w:sz w:val="27"/>
          <w:szCs w:val="27"/>
          <w:lang w:eastAsia="en-IN"/>
        </w:rPr>
        <w:t xml:space="preserve"> over 2+, it has been successfully created in the </w:t>
      </w:r>
      <w:proofErr w:type="spellStart"/>
      <w:r w:rsidRPr="00367F87">
        <w:rPr>
          <w:rFonts w:ascii="Arial" w:eastAsia="Times New Roman" w:hAnsi="Arial" w:cs="Arial"/>
          <w:color w:val="1F1F1F"/>
          <w:sz w:val="27"/>
          <w:szCs w:val="27"/>
          <w:lang w:eastAsia="en-IN"/>
        </w:rPr>
        <w:t>polytypes</w:t>
      </w:r>
      <w:proofErr w:type="spellEnd"/>
      <w:r w:rsidRPr="00367F87">
        <w:rPr>
          <w:rFonts w:ascii="Arial" w:eastAsia="Times New Roman" w:hAnsi="Arial" w:cs="Arial"/>
          <w:color w:val="1F1F1F"/>
          <w:sz w:val="27"/>
          <w:szCs w:val="27"/>
          <w:lang w:eastAsia="en-IN"/>
        </w:rPr>
        <w:t xml:space="preserve"> (</w:t>
      </w:r>
      <w:r w:rsidRPr="00367F87">
        <w:rPr>
          <w:rFonts w:ascii="Arial" w:eastAsia="Times New Roman" w:hAnsi="Arial" w:cs="Arial"/>
          <w:color w:val="1F1F1F"/>
          <w:sz w:val="20"/>
          <w:lang w:eastAsia="en-IN"/>
        </w:rPr>
        <w:t>̅</w:t>
      </w:r>
      <w:r w:rsidRPr="00367F87">
        <w:rPr>
          <w:rFonts w:ascii="Tahoma" w:eastAsia="Times New Roman" w:hAnsi="Tahoma" w:cs="Tahoma"/>
          <w:color w:val="1F1F1F"/>
          <w:sz w:val="20"/>
          <w:lang w:eastAsia="en-IN"/>
        </w:rPr>
        <w:t>�</w:t>
      </w:r>
      <w:r w:rsidRPr="00367F87">
        <w:rPr>
          <w:rFonts w:ascii="Arial" w:eastAsia="Times New Roman" w:hAnsi="Arial" w:cs="Arial"/>
          <w:color w:val="1F1F1F"/>
          <w:sz w:val="20"/>
          <w:lang w:eastAsia="en-IN"/>
        </w:rPr>
        <w:t>3̅</w:t>
      </w:r>
      <w:r w:rsidRPr="00367F87">
        <w:rPr>
          <w:rFonts w:ascii="Arial" w:eastAsia="Times New Roman" w:hAnsi="Arial" w:cs="Arial"/>
          <w:color w:val="1F1F1F"/>
          <w:sz w:val="27"/>
          <w:szCs w:val="27"/>
          <w:lang w:eastAsia="en-IN"/>
        </w:rPr>
        <w:t> and </w:t>
      </w:r>
      <w:r w:rsidRPr="00367F87">
        <w:rPr>
          <w:rFonts w:ascii="Arial" w:eastAsia="Times New Roman" w:hAnsi="Arial" w:cs="Arial"/>
          <w:color w:val="1F1F1F"/>
          <w:sz w:val="20"/>
          <w:lang w:eastAsia="en-IN"/>
        </w:rPr>
        <w:t>̅</w:t>
      </w:r>
      <w:r w:rsidRPr="00367F87">
        <w:rPr>
          <w:rFonts w:ascii="Tahoma" w:eastAsia="Times New Roman" w:hAnsi="Tahoma" w:cs="Tahoma"/>
          <w:color w:val="1F1F1F"/>
          <w:sz w:val="20"/>
          <w:lang w:eastAsia="en-IN"/>
        </w:rPr>
        <w:t>�</w:t>
      </w:r>
      <w:r w:rsidRPr="00367F87">
        <w:rPr>
          <w:rFonts w:ascii="Arial" w:eastAsia="Times New Roman" w:hAnsi="Arial" w:cs="Arial"/>
          <w:color w:val="1F1F1F"/>
          <w:sz w:val="20"/>
          <w:lang w:eastAsia="en-IN"/>
        </w:rPr>
        <w:t>3̅</w:t>
      </w:r>
      <w:r w:rsidRPr="00367F87">
        <w:rPr>
          <w:rFonts w:ascii="Arial" w:eastAsia="Times New Roman" w:hAnsi="Arial" w:cs="Arial"/>
          <w:color w:val="1F1F1F"/>
          <w:sz w:val="27"/>
          <w:szCs w:val="27"/>
          <w:lang w:eastAsia="en-IN"/>
        </w:rPr>
        <w:t>) using soft chemistry via a metathesis reaction involving layered K</w:t>
      </w:r>
      <w:r w:rsidRPr="00367F87">
        <w:rPr>
          <w:rFonts w:ascii="Arial" w:eastAsia="Times New Roman" w:hAnsi="Arial" w:cs="Arial"/>
          <w:color w:val="1F1F1F"/>
          <w:sz w:val="16"/>
          <w:szCs w:val="16"/>
          <w:vertAlign w:val="subscript"/>
          <w:lang w:eastAsia="en-IN"/>
        </w:rPr>
        <w:t>2</w:t>
      </w:r>
      <w:r w:rsidRPr="00367F87">
        <w:rPr>
          <w:rFonts w:ascii="Arial" w:eastAsia="Times New Roman" w:hAnsi="Arial" w:cs="Arial"/>
          <w:color w:val="1F1F1F"/>
          <w:sz w:val="27"/>
          <w:szCs w:val="27"/>
          <w:lang w:eastAsia="en-IN"/>
        </w:rPr>
        <w:t>Ti</w:t>
      </w:r>
      <w:r w:rsidRPr="00367F87">
        <w:rPr>
          <w:rFonts w:ascii="Arial" w:eastAsia="Times New Roman" w:hAnsi="Arial" w:cs="Arial"/>
          <w:color w:val="1F1F1F"/>
          <w:sz w:val="16"/>
          <w:szCs w:val="16"/>
          <w:vertAlign w:val="subscript"/>
          <w:lang w:eastAsia="en-IN"/>
        </w:rPr>
        <w:t>2</w:t>
      </w:r>
      <w:r w:rsidRPr="00367F87">
        <w:rPr>
          <w:rFonts w:ascii="Arial" w:eastAsia="Times New Roman" w:hAnsi="Arial" w:cs="Arial"/>
          <w:color w:val="1F1F1F"/>
          <w:sz w:val="27"/>
          <w:szCs w:val="27"/>
          <w:lang w:eastAsia="en-IN"/>
        </w:rPr>
        <w:t>O</w:t>
      </w:r>
      <w:r w:rsidRPr="00367F87">
        <w:rPr>
          <w:rFonts w:ascii="Arial" w:eastAsia="Times New Roman" w:hAnsi="Arial" w:cs="Arial"/>
          <w:color w:val="1F1F1F"/>
          <w:sz w:val="16"/>
          <w:szCs w:val="16"/>
          <w:vertAlign w:val="subscript"/>
          <w:lang w:eastAsia="en-IN"/>
        </w:rPr>
        <w:t>5</w:t>
      </w:r>
      <w:r w:rsidRPr="00367F87">
        <w:rPr>
          <w:rFonts w:ascii="Arial" w:eastAsia="Times New Roman" w:hAnsi="Arial" w:cs="Arial"/>
          <w:color w:val="1F1F1F"/>
          <w:sz w:val="27"/>
          <w:szCs w:val="27"/>
          <w:lang w:eastAsia="en-IN"/>
        </w:rPr>
        <w:t> and hydrated SnCl</w:t>
      </w:r>
      <w:r w:rsidRPr="00367F87">
        <w:rPr>
          <w:rFonts w:ascii="Arial" w:eastAsia="Times New Roman" w:hAnsi="Arial" w:cs="Arial"/>
          <w:color w:val="1F1F1F"/>
          <w:sz w:val="16"/>
          <w:szCs w:val="16"/>
          <w:vertAlign w:val="subscript"/>
          <w:lang w:eastAsia="en-IN"/>
        </w:rPr>
        <w:t>2</w:t>
      </w:r>
      <w:r w:rsidRPr="00367F87">
        <w:rPr>
          <w:rFonts w:ascii="Arial" w:eastAsia="Times New Roman" w:hAnsi="Arial" w:cs="Arial"/>
          <w:color w:val="1F1F1F"/>
          <w:sz w:val="27"/>
          <w:szCs w:val="27"/>
          <w:lang w:eastAsia="en-IN"/>
        </w:rPr>
        <w:t> at temperatures below 320 °C [16]. Another synthesis approach involves a co-precipitation method using a blend of SnCl</w:t>
      </w:r>
      <w:r w:rsidRPr="00367F87">
        <w:rPr>
          <w:rFonts w:ascii="Arial" w:eastAsia="Times New Roman" w:hAnsi="Arial" w:cs="Arial"/>
          <w:color w:val="1F1F1F"/>
          <w:sz w:val="16"/>
          <w:szCs w:val="16"/>
          <w:vertAlign w:val="subscript"/>
          <w:lang w:eastAsia="en-IN"/>
        </w:rPr>
        <w:t>2</w:t>
      </w:r>
      <w:r w:rsidRPr="00367F87">
        <w:rPr>
          <w:rFonts w:ascii="Arial" w:eastAsia="Times New Roman" w:hAnsi="Arial" w:cs="Arial"/>
          <w:color w:val="1F1F1F"/>
          <w:sz w:val="27"/>
          <w:szCs w:val="27"/>
          <w:lang w:eastAsia="en-IN"/>
        </w:rPr>
        <w:t> and TiCl</w:t>
      </w:r>
      <w:r w:rsidRPr="00367F87">
        <w:rPr>
          <w:rFonts w:ascii="Arial" w:eastAsia="Times New Roman" w:hAnsi="Arial" w:cs="Arial"/>
          <w:color w:val="1F1F1F"/>
          <w:sz w:val="16"/>
          <w:szCs w:val="16"/>
          <w:vertAlign w:val="subscript"/>
          <w:lang w:eastAsia="en-IN"/>
        </w:rPr>
        <w:t>4</w:t>
      </w:r>
      <w:r w:rsidRPr="00367F87">
        <w:rPr>
          <w:rFonts w:ascii="Arial" w:eastAsia="Times New Roman" w:hAnsi="Arial" w:cs="Arial"/>
          <w:color w:val="1F1F1F"/>
          <w:sz w:val="27"/>
          <w:szCs w:val="27"/>
          <w:lang w:eastAsia="en-IN"/>
        </w:rPr>
        <w:t xml:space="preserve"> in </w:t>
      </w:r>
      <w:proofErr w:type="spellStart"/>
      <w:r w:rsidRPr="00367F87">
        <w:rPr>
          <w:rFonts w:ascii="Arial" w:eastAsia="Times New Roman" w:hAnsi="Arial" w:cs="Arial"/>
          <w:color w:val="1F1F1F"/>
          <w:sz w:val="27"/>
          <w:szCs w:val="27"/>
          <w:lang w:eastAsia="en-IN"/>
        </w:rPr>
        <w:t>isopropanol</w:t>
      </w:r>
      <w:proofErr w:type="spellEnd"/>
      <w:r w:rsidRPr="00367F87">
        <w:rPr>
          <w:rFonts w:ascii="Arial" w:eastAsia="Times New Roman" w:hAnsi="Arial" w:cs="Arial"/>
          <w:color w:val="1F1F1F"/>
          <w:sz w:val="27"/>
          <w:szCs w:val="27"/>
          <w:lang w:eastAsia="en-IN"/>
        </w:rPr>
        <w:t>, combined with hydrogen peroxide and ammonia solution, followed by heating at 800 °C [17]. The synthesized </w:t>
      </w:r>
      <w:r w:rsidRPr="00367F87">
        <w:rPr>
          <w:rFonts w:ascii="Arial" w:eastAsia="Times New Roman" w:hAnsi="Arial" w:cs="Arial"/>
          <w:color w:val="1F1F1F"/>
          <w:sz w:val="20"/>
          <w:lang w:eastAsia="en-IN"/>
        </w:rPr>
        <w:t>̅</w:t>
      </w:r>
      <w:r w:rsidRPr="00367F87">
        <w:rPr>
          <w:rFonts w:ascii="Tahoma" w:eastAsia="Times New Roman" w:hAnsi="Tahoma" w:cs="Tahoma"/>
          <w:color w:val="1F1F1F"/>
          <w:sz w:val="20"/>
          <w:lang w:eastAsia="en-IN"/>
        </w:rPr>
        <w:t>�</w:t>
      </w:r>
      <w:r w:rsidRPr="00367F87">
        <w:rPr>
          <w:rFonts w:ascii="Arial" w:eastAsia="Times New Roman" w:hAnsi="Arial" w:cs="Arial"/>
          <w:color w:val="1F1F1F"/>
          <w:sz w:val="20"/>
          <w:lang w:eastAsia="en-IN"/>
        </w:rPr>
        <w:t>3̅</w:t>
      </w:r>
      <w:r w:rsidRPr="00367F87">
        <w:rPr>
          <w:rFonts w:ascii="Arial" w:eastAsia="Times New Roman" w:hAnsi="Arial" w:cs="Arial"/>
          <w:color w:val="1F1F1F"/>
          <w:sz w:val="27"/>
          <w:szCs w:val="27"/>
          <w:lang w:eastAsia="en-IN"/>
        </w:rPr>
        <w:t>configuration of SnTiO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bear a striking resemblance to the honeycomb-like arrangement found in </w:t>
      </w:r>
      <w:proofErr w:type="spellStart"/>
      <w:r w:rsidRPr="00367F87">
        <w:rPr>
          <w:rFonts w:ascii="Arial" w:eastAsia="Times New Roman" w:hAnsi="Arial" w:cs="Arial"/>
          <w:color w:val="1F1F1F"/>
          <w:sz w:val="27"/>
          <w:szCs w:val="27"/>
          <w:lang w:eastAsia="en-IN"/>
        </w:rPr>
        <w:t>Ilmenite</w:t>
      </w:r>
      <w:proofErr w:type="spellEnd"/>
      <w:r w:rsidRPr="00367F87">
        <w:rPr>
          <w:rFonts w:ascii="Arial" w:eastAsia="Times New Roman" w:hAnsi="Arial" w:cs="Arial"/>
          <w:color w:val="1F1F1F"/>
          <w:sz w:val="27"/>
          <w:szCs w:val="27"/>
          <w:lang w:eastAsia="en-IN"/>
        </w:rPr>
        <w:t xml:space="preserve"> FeTiO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Nevertheless, their increased length is attributed to the </w:t>
      </w:r>
      <w:proofErr w:type="spellStart"/>
      <w:r w:rsidRPr="00367F87">
        <w:rPr>
          <w:rFonts w:ascii="Arial" w:eastAsia="Times New Roman" w:hAnsi="Arial" w:cs="Arial"/>
          <w:color w:val="1F1F1F"/>
          <w:sz w:val="27"/>
          <w:szCs w:val="27"/>
          <w:lang w:eastAsia="en-IN"/>
        </w:rPr>
        <w:t>stereochemical</w:t>
      </w:r>
      <w:proofErr w:type="spellEnd"/>
      <w:r w:rsidRPr="00367F87">
        <w:rPr>
          <w:rFonts w:ascii="Arial" w:eastAsia="Times New Roman" w:hAnsi="Arial" w:cs="Arial"/>
          <w:color w:val="1F1F1F"/>
          <w:sz w:val="27"/>
          <w:szCs w:val="27"/>
          <w:lang w:eastAsia="en-IN"/>
        </w:rPr>
        <w:t xml:space="preserve"> influence of Sn</w:t>
      </w:r>
      <w:r w:rsidRPr="00367F87">
        <w:rPr>
          <w:rFonts w:ascii="Arial" w:eastAsia="Times New Roman" w:hAnsi="Arial" w:cs="Arial"/>
          <w:color w:val="1F1F1F"/>
          <w:sz w:val="16"/>
          <w:szCs w:val="16"/>
          <w:vertAlign w:val="superscript"/>
          <w:lang w:eastAsia="en-IN"/>
        </w:rPr>
        <w:t>2+</w:t>
      </w:r>
      <w:r w:rsidRPr="00367F87">
        <w:rPr>
          <w:rFonts w:ascii="Arial" w:eastAsia="Times New Roman" w:hAnsi="Arial" w:cs="Arial"/>
          <w:color w:val="1F1F1F"/>
          <w:sz w:val="27"/>
          <w:szCs w:val="27"/>
          <w:lang w:eastAsia="en-IN"/>
        </w:rPr>
        <w:t xml:space="preserve"> lone pairs. Though to some extend certain developments have been made in the experimental aspects of STO, there are still plenty of scope for further research. To explore its technological application and to fabricate devices based on STO, it is crucial to provide reliable theoretical data. On a search for </w:t>
      </w:r>
      <w:proofErr w:type="spellStart"/>
      <w:r w:rsidRPr="00367F87">
        <w:rPr>
          <w:rFonts w:ascii="Arial" w:eastAsia="Times New Roman" w:hAnsi="Arial" w:cs="Arial"/>
          <w:color w:val="1F1F1F"/>
          <w:sz w:val="27"/>
          <w:szCs w:val="27"/>
          <w:lang w:eastAsia="en-IN"/>
        </w:rPr>
        <w:t>photocatalyst</w:t>
      </w:r>
      <w:proofErr w:type="spellEnd"/>
      <w:r w:rsidRPr="00367F87">
        <w:rPr>
          <w:rFonts w:ascii="Arial" w:eastAsia="Times New Roman" w:hAnsi="Arial" w:cs="Arial"/>
          <w:color w:val="1F1F1F"/>
          <w:sz w:val="27"/>
          <w:szCs w:val="27"/>
          <w:lang w:eastAsia="en-IN"/>
        </w:rPr>
        <w:t>, possible phases of SnTiO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were investigated in which the FeTiO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-type was found to have the lowest energy. It was confirmed to possess the most stable state and they also have found two </w:t>
      </w:r>
      <w:proofErr w:type="spellStart"/>
      <w:r w:rsidRPr="00367F87">
        <w:rPr>
          <w:rFonts w:ascii="Arial" w:eastAsia="Times New Roman" w:hAnsi="Arial" w:cs="Arial"/>
          <w:color w:val="1F1F1F"/>
          <w:sz w:val="27"/>
          <w:szCs w:val="27"/>
          <w:lang w:eastAsia="en-IN"/>
        </w:rPr>
        <w:t>metastable</w:t>
      </w:r>
      <w:proofErr w:type="spellEnd"/>
      <w:r w:rsidRPr="00367F87">
        <w:rPr>
          <w:rFonts w:ascii="Arial" w:eastAsia="Times New Roman" w:hAnsi="Arial" w:cs="Arial"/>
          <w:color w:val="1F1F1F"/>
          <w:sz w:val="27"/>
          <w:szCs w:val="27"/>
          <w:lang w:eastAsia="en-IN"/>
        </w:rPr>
        <w:t xml:space="preserve"> states, namely the PbTiO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-type and the CaTaO</w:t>
      </w:r>
      <w:r w:rsidRPr="00367F87">
        <w:rPr>
          <w:rFonts w:ascii="Arial" w:eastAsia="Times New Roman" w:hAnsi="Arial" w:cs="Arial"/>
          <w:color w:val="1F1F1F"/>
          <w:sz w:val="16"/>
          <w:szCs w:val="16"/>
          <w:vertAlign w:val="subscript"/>
          <w:lang w:eastAsia="en-IN"/>
        </w:rPr>
        <w:t>2</w:t>
      </w:r>
      <w:r w:rsidRPr="00367F87">
        <w:rPr>
          <w:rFonts w:ascii="Arial" w:eastAsia="Times New Roman" w:hAnsi="Arial" w:cs="Arial"/>
          <w:color w:val="1F1F1F"/>
          <w:sz w:val="27"/>
          <w:szCs w:val="27"/>
          <w:lang w:eastAsia="en-IN"/>
        </w:rPr>
        <w:t>N-type [18]. </w:t>
      </w:r>
      <w:proofErr w:type="spellStart"/>
      <w:r w:rsidRPr="00367F87">
        <w:rPr>
          <w:rFonts w:ascii="Arial" w:eastAsia="Times New Roman" w:hAnsi="Arial" w:cs="Arial"/>
          <w:i/>
          <w:iCs/>
          <w:color w:val="1F1F1F"/>
          <w:sz w:val="27"/>
          <w:lang w:eastAsia="en-IN"/>
        </w:rPr>
        <w:t>Taib</w:t>
      </w:r>
      <w:proofErr w:type="spellEnd"/>
      <w:r w:rsidRPr="00367F87">
        <w:rPr>
          <w:rFonts w:ascii="Arial" w:eastAsia="Times New Roman" w:hAnsi="Arial" w:cs="Arial"/>
          <w:i/>
          <w:iCs/>
          <w:color w:val="1F1F1F"/>
          <w:sz w:val="27"/>
          <w:lang w:eastAsia="en-IN"/>
        </w:rPr>
        <w:t>, M.F.M.,</w:t>
      </w:r>
      <w:r w:rsidRPr="00367F87">
        <w:rPr>
          <w:rFonts w:ascii="Arial" w:eastAsia="Times New Roman" w:hAnsi="Arial" w:cs="Arial"/>
          <w:color w:val="1F1F1F"/>
          <w:sz w:val="27"/>
          <w:szCs w:val="27"/>
          <w:lang w:eastAsia="en-IN"/>
        </w:rPr>
        <w:t xml:space="preserve"> et al. [19], in their first principles investigation on various phases of STO </w:t>
      </w:r>
      <w:proofErr w:type="gramStart"/>
      <w:r w:rsidRPr="00367F87">
        <w:rPr>
          <w:rFonts w:ascii="Arial" w:eastAsia="Times New Roman" w:hAnsi="Arial" w:cs="Arial"/>
          <w:color w:val="1F1F1F"/>
          <w:sz w:val="27"/>
          <w:szCs w:val="27"/>
          <w:lang w:eastAsia="en-IN"/>
        </w:rPr>
        <w:t>have</w:t>
      </w:r>
      <w:proofErr w:type="gramEnd"/>
      <w:r w:rsidRPr="00367F87">
        <w:rPr>
          <w:rFonts w:ascii="Arial" w:eastAsia="Times New Roman" w:hAnsi="Arial" w:cs="Arial"/>
          <w:color w:val="1F1F1F"/>
          <w:sz w:val="27"/>
          <w:szCs w:val="27"/>
          <w:lang w:eastAsia="en-IN"/>
        </w:rPr>
        <w:t xml:space="preserve"> predicted that tetragonal (P4mm) phase is most stable. Lead-free STO in the tetragonal (P4mm) symmetry has also been reported to exhibit a piezoelectric response almost on par with PTO [20]. Further, when subjected to pressures between 0–30 </w:t>
      </w:r>
      <w:proofErr w:type="spellStart"/>
      <w:proofErr w:type="gramStart"/>
      <w:r w:rsidRPr="00367F87">
        <w:rPr>
          <w:rFonts w:ascii="Arial" w:eastAsia="Times New Roman" w:hAnsi="Arial" w:cs="Arial"/>
          <w:color w:val="1F1F1F"/>
          <w:sz w:val="27"/>
          <w:szCs w:val="27"/>
          <w:lang w:eastAsia="en-IN"/>
        </w:rPr>
        <w:t>GPa</w:t>
      </w:r>
      <w:proofErr w:type="spellEnd"/>
      <w:proofErr w:type="gramEnd"/>
      <w:r w:rsidRPr="00367F87">
        <w:rPr>
          <w:rFonts w:ascii="Arial" w:eastAsia="Times New Roman" w:hAnsi="Arial" w:cs="Arial"/>
          <w:color w:val="1F1F1F"/>
          <w:sz w:val="27"/>
          <w:szCs w:val="27"/>
          <w:lang w:eastAsia="en-IN"/>
        </w:rPr>
        <w:t xml:space="preserve">, STO displays consistent mechanical stability, though its primary band gap diminishes as pressure rises [21]. Among the </w:t>
      </w:r>
      <w:proofErr w:type="spellStart"/>
      <w:r w:rsidRPr="00367F87">
        <w:rPr>
          <w:rFonts w:ascii="Arial" w:eastAsia="Times New Roman" w:hAnsi="Arial" w:cs="Arial"/>
          <w:color w:val="1F1F1F"/>
          <w:sz w:val="27"/>
          <w:szCs w:val="27"/>
          <w:lang w:eastAsia="en-IN"/>
        </w:rPr>
        <w:t>Sn</w:t>
      </w:r>
      <w:proofErr w:type="spellEnd"/>
      <w:r w:rsidRPr="00367F87">
        <w:rPr>
          <w:rFonts w:ascii="Arial" w:eastAsia="Times New Roman" w:hAnsi="Arial" w:cs="Arial"/>
          <w:color w:val="1F1F1F"/>
          <w:sz w:val="27"/>
          <w:szCs w:val="27"/>
          <w:lang w:eastAsia="en-IN"/>
        </w:rPr>
        <w:t>-based ABO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w:t>
      </w:r>
      <w:proofErr w:type="spellStart"/>
      <w:r w:rsidRPr="00367F87">
        <w:rPr>
          <w:rFonts w:ascii="Arial" w:eastAsia="Times New Roman" w:hAnsi="Arial" w:cs="Arial"/>
          <w:color w:val="1F1F1F"/>
          <w:sz w:val="27"/>
          <w:szCs w:val="27"/>
          <w:lang w:eastAsia="en-IN"/>
        </w:rPr>
        <w:t>perovskite</w:t>
      </w:r>
      <w:proofErr w:type="spellEnd"/>
      <w:r w:rsidRPr="00367F87">
        <w:rPr>
          <w:rFonts w:ascii="Arial" w:eastAsia="Times New Roman" w:hAnsi="Arial" w:cs="Arial"/>
          <w:color w:val="1F1F1F"/>
          <w:sz w:val="27"/>
          <w:szCs w:val="27"/>
          <w:lang w:eastAsia="en-IN"/>
        </w:rPr>
        <w:t xml:space="preserve"> compounds, SnZrO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has been studied in its cubic phase and reported to have direct band gap of 3.09 </w:t>
      </w:r>
      <w:proofErr w:type="spellStart"/>
      <w:r w:rsidRPr="00367F87">
        <w:rPr>
          <w:rFonts w:ascii="Arial" w:eastAsia="Times New Roman" w:hAnsi="Arial" w:cs="Arial"/>
          <w:color w:val="1F1F1F"/>
          <w:sz w:val="27"/>
          <w:szCs w:val="27"/>
          <w:lang w:eastAsia="en-IN"/>
        </w:rPr>
        <w:t>eV</w:t>
      </w:r>
      <w:proofErr w:type="spellEnd"/>
      <w:r w:rsidRPr="00367F87">
        <w:rPr>
          <w:rFonts w:ascii="Arial" w:eastAsia="Times New Roman" w:hAnsi="Arial" w:cs="Arial"/>
          <w:color w:val="1F1F1F"/>
          <w:sz w:val="27"/>
          <w:szCs w:val="27"/>
          <w:lang w:eastAsia="en-IN"/>
        </w:rPr>
        <w:t xml:space="preserve"> with a stronger hybridization between Sn-5p and O-2p compared to STO. When comparing Zr-5d and O-2p hybridization, it appears weaker than the Ti-4d and O-2p combination [22]. Reported theoretical work on the cubic form of SnZrO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(SZO) and SnHfO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(SHO) for renewable energy materials have revealed that high ductility makes them better suited for optical rather than thermoelectric applications [23].</w:t>
      </w:r>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lastRenderedPageBreak/>
        <w:t xml:space="preserve">A notable study by </w:t>
      </w:r>
      <w:proofErr w:type="spellStart"/>
      <w:r w:rsidRPr="00367F87">
        <w:rPr>
          <w:rFonts w:ascii="Arial" w:eastAsia="Times New Roman" w:hAnsi="Arial" w:cs="Arial"/>
          <w:color w:val="1F1F1F"/>
          <w:sz w:val="27"/>
          <w:szCs w:val="27"/>
          <w:lang w:eastAsia="en-IN"/>
        </w:rPr>
        <w:t>Agarwal</w:t>
      </w:r>
      <w:proofErr w:type="spellEnd"/>
      <w:r w:rsidRPr="00367F87">
        <w:rPr>
          <w:rFonts w:ascii="Arial" w:eastAsia="Times New Roman" w:hAnsi="Arial" w:cs="Arial"/>
          <w:color w:val="1F1F1F"/>
          <w:sz w:val="27"/>
          <w:szCs w:val="27"/>
          <w:lang w:eastAsia="en-IN"/>
        </w:rPr>
        <w:t xml:space="preserve"> et al. [24] discussed challenges in synthesizing SnTiO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and explored the properties of the P4mm phase of STO using both LDA and HSE06 methods. The tetragonal forms of SnZrO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and SnHfO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which might offer exciting alternatives, remain unstudied using hybrid </w:t>
      </w:r>
      <w:proofErr w:type="spellStart"/>
      <w:r w:rsidRPr="00367F87">
        <w:rPr>
          <w:rFonts w:ascii="Arial" w:eastAsia="Times New Roman" w:hAnsi="Arial" w:cs="Arial"/>
          <w:color w:val="1F1F1F"/>
          <w:sz w:val="27"/>
          <w:szCs w:val="27"/>
          <w:lang w:eastAsia="en-IN"/>
        </w:rPr>
        <w:t>functionals</w:t>
      </w:r>
      <w:proofErr w:type="spellEnd"/>
      <w:r w:rsidRPr="00367F87">
        <w:rPr>
          <w:rFonts w:ascii="Arial" w:eastAsia="Times New Roman" w:hAnsi="Arial" w:cs="Arial"/>
          <w:color w:val="1F1F1F"/>
          <w:sz w:val="27"/>
          <w:szCs w:val="27"/>
          <w:lang w:eastAsia="en-IN"/>
        </w:rPr>
        <w:t>. The cubic phase of SnTiO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xml:space="preserve"> has been analyzed with the HSE06 functional, indicating potential enhancements in thermoelectric performance with increasing temperature, possibly optimized by doping [25]. While the cubic phase's structural properties have been examined with the HSE06 exchange-correlation functional, it hasn't been tested with other hybrid </w:t>
      </w:r>
      <w:proofErr w:type="spellStart"/>
      <w:r w:rsidRPr="00367F87">
        <w:rPr>
          <w:rFonts w:ascii="Arial" w:eastAsia="Times New Roman" w:hAnsi="Arial" w:cs="Arial"/>
          <w:color w:val="1F1F1F"/>
          <w:sz w:val="27"/>
          <w:szCs w:val="27"/>
          <w:lang w:eastAsia="en-IN"/>
        </w:rPr>
        <w:t>functionals</w:t>
      </w:r>
      <w:proofErr w:type="spellEnd"/>
      <w:r w:rsidRPr="00367F87">
        <w:rPr>
          <w:rFonts w:ascii="Arial" w:eastAsia="Times New Roman" w:hAnsi="Arial" w:cs="Arial"/>
          <w:color w:val="1F1F1F"/>
          <w:sz w:val="27"/>
          <w:szCs w:val="27"/>
          <w:lang w:eastAsia="en-IN"/>
        </w:rPr>
        <w:t>. Without experimental validations for many electronic and mechanical properties, reliance on these theoretical predictions remains cautious, along with SnZrO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and SnHfO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especially considering potential variances due to B-site ion substitutions.</w:t>
      </w:r>
    </w:p>
    <w:p w:rsidR="00367F87" w:rsidRPr="00367F87" w:rsidRDefault="00367F87" w:rsidP="00367F87">
      <w:pPr>
        <w:spacing w:after="217"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 xml:space="preserve">The Local Density Approximation [26] was one of the earliest exchange-correlation functions and only considered the local electron density. However, </w:t>
      </w:r>
      <w:proofErr w:type="spellStart"/>
      <w:r w:rsidRPr="00367F87">
        <w:rPr>
          <w:rFonts w:ascii="Arial" w:eastAsia="Times New Roman" w:hAnsi="Arial" w:cs="Arial"/>
          <w:color w:val="1F1F1F"/>
          <w:sz w:val="27"/>
          <w:szCs w:val="27"/>
          <w:lang w:eastAsia="en-IN"/>
        </w:rPr>
        <w:t>Perdew</w:t>
      </w:r>
      <w:proofErr w:type="spellEnd"/>
      <w:r w:rsidRPr="00367F87">
        <w:rPr>
          <w:rFonts w:ascii="Arial" w:eastAsia="Times New Roman" w:hAnsi="Arial" w:cs="Arial"/>
          <w:color w:val="1F1F1F"/>
          <w:sz w:val="27"/>
          <w:szCs w:val="27"/>
          <w:lang w:eastAsia="en-IN"/>
        </w:rPr>
        <w:t xml:space="preserve">, Burke, and </w:t>
      </w:r>
      <w:proofErr w:type="spellStart"/>
      <w:r w:rsidRPr="00367F87">
        <w:rPr>
          <w:rFonts w:ascii="Arial" w:eastAsia="Times New Roman" w:hAnsi="Arial" w:cs="Arial"/>
          <w:color w:val="1F1F1F"/>
          <w:sz w:val="27"/>
          <w:szCs w:val="27"/>
          <w:lang w:eastAsia="en-IN"/>
        </w:rPr>
        <w:t>Ernzerhof</w:t>
      </w:r>
      <w:proofErr w:type="spellEnd"/>
      <w:r w:rsidRPr="00367F87">
        <w:rPr>
          <w:rFonts w:ascii="Arial" w:eastAsia="Times New Roman" w:hAnsi="Arial" w:cs="Arial"/>
          <w:color w:val="1F1F1F"/>
          <w:sz w:val="27"/>
          <w:szCs w:val="27"/>
          <w:lang w:eastAsia="en-IN"/>
        </w:rPr>
        <w:t xml:space="preserve"> introduced the Generalized Gradient Approximation (GGA), which calculates energy gradients more widely and is now a predominant exchange-correlation function. Nonetheless, these methods often underestimate the electronic properties of semiconductors and insulators. Meta-GGA offers some improvements by incorporating a kinetic energy term but still struggles with calculations for condensed matter. A major issue with Density Functional Theory (DFT) is the electron self-interaction error. While </w:t>
      </w:r>
      <w:proofErr w:type="spellStart"/>
      <w:r w:rsidRPr="00367F87">
        <w:rPr>
          <w:rFonts w:ascii="Arial" w:eastAsia="Times New Roman" w:hAnsi="Arial" w:cs="Arial"/>
          <w:color w:val="1F1F1F"/>
          <w:sz w:val="27"/>
          <w:szCs w:val="27"/>
          <w:lang w:eastAsia="en-IN"/>
        </w:rPr>
        <w:t>Hatree-Fock</w:t>
      </w:r>
      <w:proofErr w:type="spellEnd"/>
      <w:r w:rsidRPr="00367F87">
        <w:rPr>
          <w:rFonts w:ascii="Arial" w:eastAsia="Times New Roman" w:hAnsi="Arial" w:cs="Arial"/>
          <w:color w:val="1F1F1F"/>
          <w:sz w:val="27"/>
          <w:szCs w:val="27"/>
          <w:lang w:eastAsia="en-IN"/>
        </w:rPr>
        <w:t xml:space="preserve"> theory addresses this error, it tends to overestimate energies due to a missing correlation term. To tackle this, hybrid </w:t>
      </w:r>
      <w:proofErr w:type="spellStart"/>
      <w:r w:rsidRPr="00367F87">
        <w:rPr>
          <w:rFonts w:ascii="Arial" w:eastAsia="Times New Roman" w:hAnsi="Arial" w:cs="Arial"/>
          <w:color w:val="1F1F1F"/>
          <w:sz w:val="27"/>
          <w:szCs w:val="27"/>
          <w:lang w:eastAsia="en-IN"/>
        </w:rPr>
        <w:t>functionals</w:t>
      </w:r>
      <w:proofErr w:type="spellEnd"/>
      <w:r w:rsidRPr="00367F87">
        <w:rPr>
          <w:rFonts w:ascii="Arial" w:eastAsia="Times New Roman" w:hAnsi="Arial" w:cs="Arial"/>
          <w:color w:val="1F1F1F"/>
          <w:sz w:val="27"/>
          <w:szCs w:val="27"/>
          <w:lang w:eastAsia="en-IN"/>
        </w:rPr>
        <w:t xml:space="preserve"> were introduced, combining exact exchange with semi-local functional terms. Axel </w:t>
      </w:r>
      <w:proofErr w:type="spellStart"/>
      <w:r w:rsidRPr="00367F87">
        <w:rPr>
          <w:rFonts w:ascii="Arial" w:eastAsia="Times New Roman" w:hAnsi="Arial" w:cs="Arial"/>
          <w:color w:val="1F1F1F"/>
          <w:sz w:val="27"/>
          <w:szCs w:val="27"/>
          <w:lang w:eastAsia="en-IN"/>
        </w:rPr>
        <w:t>Becke</w:t>
      </w:r>
      <w:proofErr w:type="spellEnd"/>
      <w:r w:rsidRPr="00367F87">
        <w:rPr>
          <w:rFonts w:ascii="Arial" w:eastAsia="Times New Roman" w:hAnsi="Arial" w:cs="Arial"/>
          <w:color w:val="1F1F1F"/>
          <w:sz w:val="27"/>
          <w:szCs w:val="27"/>
          <w:lang w:eastAsia="en-IN"/>
        </w:rPr>
        <w:t xml:space="preserve"> pioneered this approach in 1993[27].</w:t>
      </w:r>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 xml:space="preserve">In this work, density functional theory will be implemented using the conventional exchange-correlation functional (PBE-GGA) and compare its outcome with three leading hybrid exchange-correlation </w:t>
      </w:r>
      <w:proofErr w:type="spellStart"/>
      <w:r w:rsidRPr="00367F87">
        <w:rPr>
          <w:rFonts w:ascii="Arial" w:eastAsia="Times New Roman" w:hAnsi="Arial" w:cs="Arial"/>
          <w:color w:val="1F1F1F"/>
          <w:sz w:val="27"/>
          <w:szCs w:val="27"/>
          <w:lang w:eastAsia="en-IN"/>
        </w:rPr>
        <w:t>functionals</w:t>
      </w:r>
      <w:proofErr w:type="spellEnd"/>
      <w:r w:rsidRPr="00367F87">
        <w:rPr>
          <w:rFonts w:ascii="Arial" w:eastAsia="Times New Roman" w:hAnsi="Arial" w:cs="Arial"/>
          <w:color w:val="1F1F1F"/>
          <w:sz w:val="27"/>
          <w:szCs w:val="27"/>
          <w:lang w:eastAsia="en-IN"/>
        </w:rPr>
        <w:t xml:space="preserve">: PBE0, HSE06, and B3LYP. This approach seeks to generate predictive insights beneficial for experimentalists. In this context, we will also explore the effects of substituting B-site atoms with elements such as Ti, </w:t>
      </w:r>
      <w:proofErr w:type="spellStart"/>
      <w:r w:rsidRPr="00367F87">
        <w:rPr>
          <w:rFonts w:ascii="Arial" w:eastAsia="Times New Roman" w:hAnsi="Arial" w:cs="Arial"/>
          <w:color w:val="1F1F1F"/>
          <w:sz w:val="27"/>
          <w:szCs w:val="27"/>
          <w:lang w:eastAsia="en-IN"/>
        </w:rPr>
        <w:t>Zr</w:t>
      </w:r>
      <w:proofErr w:type="spellEnd"/>
      <w:r w:rsidRPr="00367F87">
        <w:rPr>
          <w:rFonts w:ascii="Arial" w:eastAsia="Times New Roman" w:hAnsi="Arial" w:cs="Arial"/>
          <w:color w:val="1F1F1F"/>
          <w:sz w:val="27"/>
          <w:szCs w:val="27"/>
          <w:lang w:eastAsia="en-IN"/>
        </w:rPr>
        <w:t xml:space="preserve">, and Hf. Our computational exploration will encompass the </w:t>
      </w:r>
      <w:proofErr w:type="spellStart"/>
      <w:r w:rsidRPr="00367F87">
        <w:rPr>
          <w:rFonts w:ascii="Arial" w:eastAsia="Times New Roman" w:hAnsi="Arial" w:cs="Arial"/>
          <w:color w:val="1F1F1F"/>
          <w:sz w:val="27"/>
          <w:szCs w:val="27"/>
          <w:lang w:eastAsia="en-IN"/>
        </w:rPr>
        <w:t>trigonal</w:t>
      </w:r>
      <w:proofErr w:type="spellEnd"/>
      <w:r w:rsidRPr="00367F87">
        <w:rPr>
          <w:rFonts w:ascii="Arial" w:eastAsia="Times New Roman" w:hAnsi="Arial" w:cs="Arial"/>
          <w:color w:val="1F1F1F"/>
          <w:sz w:val="27"/>
          <w:szCs w:val="27"/>
          <w:lang w:eastAsia="en-IN"/>
        </w:rPr>
        <w:t xml:space="preserve"> (R-3), tetragonal (P4mm) and cubic (Pm3m) phases of SnBO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(B</w:t>
      </w:r>
      <w:r w:rsidRPr="00367F87">
        <w:rPr>
          <w:rFonts w:ascii="Arial" w:eastAsia="Times New Roman" w:hAnsi="Arial" w:cs="Arial"/>
          <w:color w:val="1F1F1F"/>
          <w:sz w:val="27"/>
          <w:szCs w:val="27"/>
          <w:lang w:eastAsia="en-IN"/>
        </w:rPr>
        <w:pict>
          <v:shape id="_x0000_i1027" type="#_x0000_t75" alt="double bond" style="width:23.75pt;height:23.75pt"/>
        </w:pict>
      </w:r>
      <w:r w:rsidRPr="00367F87">
        <w:rPr>
          <w:rFonts w:ascii="Arial" w:eastAsia="Times New Roman" w:hAnsi="Arial" w:cs="Arial"/>
          <w:color w:val="1F1F1F"/>
          <w:sz w:val="27"/>
          <w:szCs w:val="27"/>
          <w:lang w:eastAsia="en-IN"/>
        </w:rPr>
        <w:t xml:space="preserve">Ti, </w:t>
      </w:r>
      <w:proofErr w:type="spellStart"/>
      <w:r w:rsidRPr="00367F87">
        <w:rPr>
          <w:rFonts w:ascii="Arial" w:eastAsia="Times New Roman" w:hAnsi="Arial" w:cs="Arial"/>
          <w:color w:val="1F1F1F"/>
          <w:sz w:val="27"/>
          <w:szCs w:val="27"/>
          <w:lang w:eastAsia="en-IN"/>
        </w:rPr>
        <w:t>Zr</w:t>
      </w:r>
      <w:proofErr w:type="spellEnd"/>
      <w:r w:rsidRPr="00367F87">
        <w:rPr>
          <w:rFonts w:ascii="Arial" w:eastAsia="Times New Roman" w:hAnsi="Arial" w:cs="Arial"/>
          <w:color w:val="1F1F1F"/>
          <w:sz w:val="27"/>
          <w:szCs w:val="27"/>
          <w:lang w:eastAsia="en-IN"/>
        </w:rPr>
        <w:t xml:space="preserve">, </w:t>
      </w:r>
      <w:proofErr w:type="spellStart"/>
      <w:r w:rsidRPr="00367F87">
        <w:rPr>
          <w:rFonts w:ascii="Arial" w:eastAsia="Times New Roman" w:hAnsi="Arial" w:cs="Arial"/>
          <w:color w:val="1F1F1F"/>
          <w:sz w:val="27"/>
          <w:szCs w:val="27"/>
          <w:lang w:eastAsia="en-IN"/>
        </w:rPr>
        <w:t>Hf</w:t>
      </w:r>
      <w:proofErr w:type="spellEnd"/>
      <w:r w:rsidRPr="00367F87">
        <w:rPr>
          <w:rFonts w:ascii="Arial" w:eastAsia="Times New Roman" w:hAnsi="Arial" w:cs="Arial"/>
          <w:color w:val="1F1F1F"/>
          <w:sz w:val="27"/>
          <w:szCs w:val="27"/>
          <w:lang w:eastAsia="en-IN"/>
        </w:rPr>
        <w:t>), focusing on delineating their structural, electronic, and mechanical characteristics. A specialized analysis will also be dedicated to understanding the non-</w:t>
      </w:r>
      <w:proofErr w:type="spellStart"/>
      <w:r w:rsidRPr="00367F87">
        <w:rPr>
          <w:rFonts w:ascii="Arial" w:eastAsia="Times New Roman" w:hAnsi="Arial" w:cs="Arial"/>
          <w:color w:val="1F1F1F"/>
          <w:sz w:val="27"/>
          <w:szCs w:val="27"/>
          <w:lang w:eastAsia="en-IN"/>
        </w:rPr>
        <w:t>centrosymmetric</w:t>
      </w:r>
      <w:proofErr w:type="spellEnd"/>
      <w:r w:rsidRPr="00367F87">
        <w:rPr>
          <w:rFonts w:ascii="Arial" w:eastAsia="Times New Roman" w:hAnsi="Arial" w:cs="Arial"/>
          <w:color w:val="1F1F1F"/>
          <w:sz w:val="27"/>
          <w:szCs w:val="27"/>
          <w:lang w:eastAsia="en-IN"/>
        </w:rPr>
        <w:t xml:space="preserve"> piezoelectric attributes of the tetragonal phase.</w:t>
      </w:r>
    </w:p>
    <w:p w:rsidR="00367F87" w:rsidRPr="00367F87" w:rsidRDefault="00367F87" w:rsidP="00367F8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67F87">
        <w:rPr>
          <w:rFonts w:ascii="Arial" w:eastAsia="Times New Roman" w:hAnsi="Arial" w:cs="Arial"/>
          <w:b/>
          <w:bCs/>
          <w:color w:val="1F1F1F"/>
          <w:sz w:val="36"/>
          <w:szCs w:val="36"/>
          <w:lang w:eastAsia="en-IN"/>
        </w:rPr>
        <w:t>Section snippets</w:t>
      </w:r>
    </w:p>
    <w:p w:rsidR="00367F87" w:rsidRPr="00367F87" w:rsidRDefault="00367F87" w:rsidP="00367F8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67F87">
        <w:rPr>
          <w:rFonts w:ascii="Arial" w:eastAsia="Times New Roman" w:hAnsi="Arial" w:cs="Arial"/>
          <w:b/>
          <w:bCs/>
          <w:color w:val="1F1F1F"/>
          <w:sz w:val="36"/>
          <w:szCs w:val="36"/>
          <w:lang w:eastAsia="en-IN"/>
        </w:rPr>
        <w:t>Computational methods</w:t>
      </w:r>
    </w:p>
    <w:p w:rsidR="00367F87" w:rsidRPr="00367F87" w:rsidRDefault="00367F87" w:rsidP="00367F87">
      <w:pPr>
        <w:spacing w:after="217"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lastRenderedPageBreak/>
        <w:t xml:space="preserve">Based on Density Functional Theory (DFT) all our calculations are performed on CRYSTAL17 code [28]. The </w:t>
      </w:r>
      <w:proofErr w:type="spellStart"/>
      <w:r w:rsidRPr="00367F87">
        <w:rPr>
          <w:rFonts w:ascii="Arial" w:eastAsia="Times New Roman" w:hAnsi="Arial" w:cs="Arial"/>
          <w:color w:val="1F1F1F"/>
          <w:sz w:val="27"/>
          <w:szCs w:val="27"/>
          <w:lang w:eastAsia="en-IN"/>
        </w:rPr>
        <w:t>Broyden</w:t>
      </w:r>
      <w:proofErr w:type="spellEnd"/>
      <w:r w:rsidRPr="00367F87">
        <w:rPr>
          <w:rFonts w:ascii="Arial" w:eastAsia="Times New Roman" w:hAnsi="Arial" w:cs="Arial"/>
          <w:color w:val="1F1F1F"/>
          <w:sz w:val="27"/>
          <w:szCs w:val="27"/>
          <w:lang w:eastAsia="en-IN"/>
        </w:rPr>
        <w:t>-Fletcher-Goldfarb-</w:t>
      </w:r>
      <w:proofErr w:type="spellStart"/>
      <w:r w:rsidRPr="00367F87">
        <w:rPr>
          <w:rFonts w:ascii="Arial" w:eastAsia="Times New Roman" w:hAnsi="Arial" w:cs="Arial"/>
          <w:color w:val="1F1F1F"/>
          <w:sz w:val="27"/>
          <w:szCs w:val="27"/>
          <w:lang w:eastAsia="en-IN"/>
        </w:rPr>
        <w:t>Shanno</w:t>
      </w:r>
      <w:proofErr w:type="spellEnd"/>
      <w:r w:rsidRPr="00367F87">
        <w:rPr>
          <w:rFonts w:ascii="Arial" w:eastAsia="Times New Roman" w:hAnsi="Arial" w:cs="Arial"/>
          <w:color w:val="1F1F1F"/>
          <w:sz w:val="27"/>
          <w:szCs w:val="27"/>
          <w:lang w:eastAsia="en-IN"/>
        </w:rPr>
        <w:t xml:space="preserve"> (BFGS) algorithm that came as default remained unchanged and has been used for structure optimization. </w:t>
      </w:r>
      <w:proofErr w:type="spellStart"/>
      <w:r w:rsidRPr="00367F87">
        <w:rPr>
          <w:rFonts w:ascii="Arial" w:eastAsia="Times New Roman" w:hAnsi="Arial" w:cs="Arial"/>
          <w:color w:val="1F1F1F"/>
          <w:sz w:val="27"/>
          <w:szCs w:val="27"/>
          <w:lang w:eastAsia="en-IN"/>
        </w:rPr>
        <w:t>Sn</w:t>
      </w:r>
      <w:proofErr w:type="spellEnd"/>
      <w:r w:rsidRPr="00367F87">
        <w:rPr>
          <w:rFonts w:ascii="Arial" w:eastAsia="Times New Roman" w:hAnsi="Arial" w:cs="Arial"/>
          <w:color w:val="1F1F1F"/>
          <w:sz w:val="27"/>
          <w:szCs w:val="27"/>
          <w:lang w:eastAsia="en-IN"/>
        </w:rPr>
        <w:t xml:space="preserve">, Ti, </w:t>
      </w:r>
      <w:proofErr w:type="spellStart"/>
      <w:r w:rsidRPr="00367F87">
        <w:rPr>
          <w:rFonts w:ascii="Arial" w:eastAsia="Times New Roman" w:hAnsi="Arial" w:cs="Arial"/>
          <w:color w:val="1F1F1F"/>
          <w:sz w:val="27"/>
          <w:szCs w:val="27"/>
          <w:lang w:eastAsia="en-IN"/>
        </w:rPr>
        <w:t>Zr</w:t>
      </w:r>
      <w:proofErr w:type="spellEnd"/>
      <w:r w:rsidRPr="00367F87">
        <w:rPr>
          <w:rFonts w:ascii="Arial" w:eastAsia="Times New Roman" w:hAnsi="Arial" w:cs="Arial"/>
          <w:color w:val="1F1F1F"/>
          <w:sz w:val="27"/>
          <w:szCs w:val="27"/>
          <w:lang w:eastAsia="en-IN"/>
        </w:rPr>
        <w:t xml:space="preserve">, </w:t>
      </w:r>
      <w:proofErr w:type="spellStart"/>
      <w:r w:rsidRPr="00367F87">
        <w:rPr>
          <w:rFonts w:ascii="Arial" w:eastAsia="Times New Roman" w:hAnsi="Arial" w:cs="Arial"/>
          <w:color w:val="1F1F1F"/>
          <w:sz w:val="27"/>
          <w:szCs w:val="27"/>
          <w:lang w:eastAsia="en-IN"/>
        </w:rPr>
        <w:t>Hf</w:t>
      </w:r>
      <w:proofErr w:type="spellEnd"/>
      <w:r w:rsidRPr="00367F87">
        <w:rPr>
          <w:rFonts w:ascii="Arial" w:eastAsia="Times New Roman" w:hAnsi="Arial" w:cs="Arial"/>
          <w:color w:val="1F1F1F"/>
          <w:sz w:val="27"/>
          <w:szCs w:val="27"/>
          <w:lang w:eastAsia="en-IN"/>
        </w:rPr>
        <w:t xml:space="preserve">, and O have been treated with all-electron basis sets, which are optimized for crystal calculations. The Triple-Zeta Valence with Polarization (TZVP) basis set has been used for every atom in the compounds considered [29]. The first </w:t>
      </w:r>
      <w:proofErr w:type="spellStart"/>
      <w:r w:rsidRPr="00367F87">
        <w:rPr>
          <w:rFonts w:ascii="Arial" w:eastAsia="Times New Roman" w:hAnsi="Arial" w:cs="Arial"/>
          <w:color w:val="1F1F1F"/>
          <w:sz w:val="27"/>
          <w:szCs w:val="27"/>
          <w:lang w:eastAsia="en-IN"/>
        </w:rPr>
        <w:t>Brillouin</w:t>
      </w:r>
      <w:proofErr w:type="spellEnd"/>
    </w:p>
    <w:p w:rsidR="00367F87" w:rsidRPr="00367F87" w:rsidRDefault="00367F87" w:rsidP="00367F8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67F87">
        <w:rPr>
          <w:rFonts w:ascii="Arial" w:eastAsia="Times New Roman" w:hAnsi="Arial" w:cs="Arial"/>
          <w:b/>
          <w:bCs/>
          <w:color w:val="1F1F1F"/>
          <w:sz w:val="36"/>
          <w:szCs w:val="36"/>
          <w:lang w:eastAsia="en-IN"/>
        </w:rPr>
        <w:t>Structural and dynamical properties</w:t>
      </w:r>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The study of structural properties is critical since a tiny deviation in the structure can drastically change the character and capabilities of a compound, notably in this research as we consider two different crystal structures in addition to altering the B-site atom. The initial structure of the SnBO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compounds considered in this work is taken from the corresponding crystalline phases of the well-known PbTiO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The structures presented in this study are generated using VESTA [40]. The</w:t>
      </w:r>
    </w:p>
    <w:p w:rsidR="00367F87" w:rsidRPr="00367F87" w:rsidRDefault="00367F87" w:rsidP="00367F8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67F87">
        <w:rPr>
          <w:rFonts w:ascii="Arial" w:eastAsia="Times New Roman" w:hAnsi="Arial" w:cs="Arial"/>
          <w:b/>
          <w:bCs/>
          <w:color w:val="1F1F1F"/>
          <w:sz w:val="36"/>
          <w:szCs w:val="36"/>
          <w:lang w:eastAsia="en-IN"/>
        </w:rPr>
        <w:t>Conclusion</w:t>
      </w:r>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 xml:space="preserve">We have reported </w:t>
      </w:r>
      <w:proofErr w:type="spellStart"/>
      <w:r w:rsidRPr="00367F87">
        <w:rPr>
          <w:rFonts w:ascii="Arial" w:eastAsia="Times New Roman" w:hAnsi="Arial" w:cs="Arial"/>
          <w:color w:val="1F1F1F"/>
          <w:sz w:val="27"/>
          <w:szCs w:val="27"/>
          <w:lang w:eastAsia="en-IN"/>
        </w:rPr>
        <w:t>ab</w:t>
      </w:r>
      <w:proofErr w:type="spellEnd"/>
      <w:r w:rsidRPr="00367F87">
        <w:rPr>
          <w:rFonts w:ascii="Arial" w:eastAsia="Times New Roman" w:hAnsi="Arial" w:cs="Arial"/>
          <w:color w:val="1F1F1F"/>
          <w:sz w:val="27"/>
          <w:szCs w:val="27"/>
          <w:lang w:eastAsia="en-IN"/>
        </w:rPr>
        <w:t xml:space="preserve"> initio study of the structural, electronic, and mechanical properties of the </w:t>
      </w:r>
      <w:proofErr w:type="spellStart"/>
      <w:r w:rsidRPr="00367F87">
        <w:rPr>
          <w:rFonts w:ascii="Arial" w:eastAsia="Times New Roman" w:hAnsi="Arial" w:cs="Arial"/>
          <w:color w:val="1F1F1F"/>
          <w:sz w:val="27"/>
          <w:szCs w:val="27"/>
          <w:lang w:eastAsia="en-IN"/>
        </w:rPr>
        <w:t>trigonal</w:t>
      </w:r>
      <w:proofErr w:type="spellEnd"/>
      <w:r w:rsidRPr="00367F87">
        <w:rPr>
          <w:rFonts w:ascii="Arial" w:eastAsia="Times New Roman" w:hAnsi="Arial" w:cs="Arial"/>
          <w:color w:val="1F1F1F"/>
          <w:sz w:val="27"/>
          <w:szCs w:val="27"/>
          <w:lang w:eastAsia="en-IN"/>
        </w:rPr>
        <w:t xml:space="preserve"> (</w:t>
      </w:r>
      <w:r w:rsidRPr="00367F87">
        <w:rPr>
          <w:rFonts w:ascii="Arial" w:eastAsia="Times New Roman" w:hAnsi="Arial" w:cs="Arial"/>
          <w:color w:val="1F1F1F"/>
          <w:sz w:val="20"/>
          <w:lang w:eastAsia="en-IN"/>
        </w:rPr>
        <w:t>̅</w:t>
      </w:r>
      <w:r w:rsidRPr="00367F87">
        <w:rPr>
          <w:rFonts w:ascii="Tahoma" w:eastAsia="Times New Roman" w:hAnsi="Tahoma" w:cs="Tahoma"/>
          <w:color w:val="1F1F1F"/>
          <w:sz w:val="20"/>
          <w:lang w:eastAsia="en-IN"/>
        </w:rPr>
        <w:t>�</w:t>
      </w:r>
      <w:r w:rsidRPr="00367F87">
        <w:rPr>
          <w:rFonts w:ascii="Arial" w:eastAsia="Times New Roman" w:hAnsi="Arial" w:cs="Arial"/>
          <w:color w:val="1F1F1F"/>
          <w:sz w:val="20"/>
          <w:lang w:eastAsia="en-IN"/>
        </w:rPr>
        <w:t>3̅</w:t>
      </w:r>
      <w:r w:rsidRPr="00367F87">
        <w:rPr>
          <w:rFonts w:ascii="Arial" w:eastAsia="Times New Roman" w:hAnsi="Arial" w:cs="Arial"/>
          <w:color w:val="1F1F1F"/>
          <w:sz w:val="27"/>
          <w:szCs w:val="27"/>
          <w:lang w:eastAsia="en-IN"/>
        </w:rPr>
        <w:t>), tetragonal (P4mm) and cubic (Pm</w:t>
      </w:r>
      <w:r w:rsidRPr="00367F87">
        <w:rPr>
          <w:rFonts w:ascii="Arial" w:eastAsia="Times New Roman" w:hAnsi="Arial" w:cs="Arial"/>
          <w:color w:val="1F1F1F"/>
          <w:sz w:val="20"/>
          <w:lang w:eastAsia="en-IN"/>
        </w:rPr>
        <w:t>̅3̅</w:t>
      </w:r>
      <w:r w:rsidRPr="00367F87">
        <w:rPr>
          <w:rFonts w:ascii="Arial" w:eastAsia="Times New Roman" w:hAnsi="Arial" w:cs="Arial"/>
          <w:color w:val="1F1F1F"/>
          <w:sz w:val="27"/>
          <w:szCs w:val="27"/>
          <w:lang w:eastAsia="en-IN"/>
        </w:rPr>
        <w:t>m) phases of SnBO</w:t>
      </w:r>
      <w:r w:rsidRPr="00367F87">
        <w:rPr>
          <w:rFonts w:ascii="Arial" w:eastAsia="Times New Roman" w:hAnsi="Arial" w:cs="Arial"/>
          <w:color w:val="1F1F1F"/>
          <w:sz w:val="16"/>
          <w:szCs w:val="16"/>
          <w:vertAlign w:val="subscript"/>
          <w:lang w:eastAsia="en-IN"/>
        </w:rPr>
        <w:t>3</w:t>
      </w:r>
      <w:r w:rsidRPr="00367F87">
        <w:rPr>
          <w:rFonts w:ascii="Arial" w:eastAsia="Times New Roman" w:hAnsi="Arial" w:cs="Arial"/>
          <w:color w:val="1F1F1F"/>
          <w:sz w:val="27"/>
          <w:szCs w:val="27"/>
          <w:lang w:eastAsia="en-IN"/>
        </w:rPr>
        <w:t> (B</w:t>
      </w:r>
      <w:r w:rsidRPr="00367F87">
        <w:rPr>
          <w:rFonts w:ascii="Arial" w:eastAsia="Times New Roman" w:hAnsi="Arial" w:cs="Arial"/>
          <w:color w:val="1F1F1F"/>
          <w:sz w:val="27"/>
          <w:szCs w:val="27"/>
          <w:lang w:eastAsia="en-IN"/>
        </w:rPr>
        <w:pict>
          <v:shape id="_x0000_i1028" type="#_x0000_t75" alt="double bond" style="width:23.75pt;height:23.75pt"/>
        </w:pict>
      </w:r>
      <w:r w:rsidRPr="00367F87">
        <w:rPr>
          <w:rFonts w:ascii="Arial" w:eastAsia="Times New Roman" w:hAnsi="Arial" w:cs="Arial"/>
          <w:color w:val="1F1F1F"/>
          <w:sz w:val="27"/>
          <w:szCs w:val="27"/>
          <w:lang w:eastAsia="en-IN"/>
        </w:rPr>
        <w:t xml:space="preserve">Ti, </w:t>
      </w:r>
      <w:proofErr w:type="spellStart"/>
      <w:r w:rsidRPr="00367F87">
        <w:rPr>
          <w:rFonts w:ascii="Arial" w:eastAsia="Times New Roman" w:hAnsi="Arial" w:cs="Arial"/>
          <w:color w:val="1F1F1F"/>
          <w:sz w:val="27"/>
          <w:szCs w:val="27"/>
          <w:lang w:eastAsia="en-IN"/>
        </w:rPr>
        <w:t>Zr</w:t>
      </w:r>
      <w:proofErr w:type="spellEnd"/>
      <w:r w:rsidRPr="00367F87">
        <w:rPr>
          <w:rFonts w:ascii="Arial" w:eastAsia="Times New Roman" w:hAnsi="Arial" w:cs="Arial"/>
          <w:color w:val="1F1F1F"/>
          <w:sz w:val="27"/>
          <w:szCs w:val="27"/>
          <w:lang w:eastAsia="en-IN"/>
        </w:rPr>
        <w:t xml:space="preserve">, </w:t>
      </w:r>
      <w:proofErr w:type="spellStart"/>
      <w:r w:rsidRPr="00367F87">
        <w:rPr>
          <w:rFonts w:ascii="Arial" w:eastAsia="Times New Roman" w:hAnsi="Arial" w:cs="Arial"/>
          <w:color w:val="1F1F1F"/>
          <w:sz w:val="27"/>
          <w:szCs w:val="27"/>
          <w:lang w:eastAsia="en-IN"/>
        </w:rPr>
        <w:t>Hf</w:t>
      </w:r>
      <w:proofErr w:type="spellEnd"/>
      <w:r w:rsidRPr="00367F87">
        <w:rPr>
          <w:rFonts w:ascii="Arial" w:eastAsia="Times New Roman" w:hAnsi="Arial" w:cs="Arial"/>
          <w:color w:val="1F1F1F"/>
          <w:sz w:val="27"/>
          <w:szCs w:val="27"/>
          <w:lang w:eastAsia="en-IN"/>
        </w:rPr>
        <w:t xml:space="preserve">) oxide </w:t>
      </w:r>
      <w:proofErr w:type="spellStart"/>
      <w:r w:rsidRPr="00367F87">
        <w:rPr>
          <w:rFonts w:ascii="Arial" w:eastAsia="Times New Roman" w:hAnsi="Arial" w:cs="Arial"/>
          <w:color w:val="1F1F1F"/>
          <w:sz w:val="27"/>
          <w:szCs w:val="27"/>
          <w:lang w:eastAsia="en-IN"/>
        </w:rPr>
        <w:t>perovskite</w:t>
      </w:r>
      <w:proofErr w:type="spellEnd"/>
      <w:r w:rsidRPr="00367F87">
        <w:rPr>
          <w:rFonts w:ascii="Arial" w:eastAsia="Times New Roman" w:hAnsi="Arial" w:cs="Arial"/>
          <w:color w:val="1F1F1F"/>
          <w:sz w:val="27"/>
          <w:szCs w:val="27"/>
          <w:lang w:eastAsia="en-IN"/>
        </w:rPr>
        <w:t xml:space="preserve"> compounds using various </w:t>
      </w:r>
      <w:proofErr w:type="spellStart"/>
      <w:r w:rsidRPr="00367F87">
        <w:rPr>
          <w:rFonts w:ascii="Arial" w:eastAsia="Times New Roman" w:hAnsi="Arial" w:cs="Arial"/>
          <w:color w:val="1F1F1F"/>
          <w:sz w:val="27"/>
          <w:szCs w:val="27"/>
          <w:lang w:eastAsia="en-IN"/>
        </w:rPr>
        <w:t>functionals</w:t>
      </w:r>
      <w:proofErr w:type="spellEnd"/>
      <w:r w:rsidRPr="00367F87">
        <w:rPr>
          <w:rFonts w:ascii="Arial" w:eastAsia="Times New Roman" w:hAnsi="Arial" w:cs="Arial"/>
          <w:color w:val="1F1F1F"/>
          <w:sz w:val="27"/>
          <w:szCs w:val="27"/>
          <w:lang w:eastAsia="en-IN"/>
        </w:rPr>
        <w:t xml:space="preserve"> namely GGA-PBE, PBE0, HSE06, and B3LYP. We have found that all the compounds in </w:t>
      </w:r>
      <w:r w:rsidRPr="00367F87">
        <w:rPr>
          <w:rFonts w:ascii="Arial" w:eastAsia="Times New Roman" w:hAnsi="Arial" w:cs="Arial"/>
          <w:color w:val="1F1F1F"/>
          <w:sz w:val="20"/>
          <w:lang w:eastAsia="en-IN"/>
        </w:rPr>
        <w:t>̅</w:t>
      </w:r>
      <w:r w:rsidRPr="00367F87">
        <w:rPr>
          <w:rFonts w:ascii="Tahoma" w:eastAsia="Times New Roman" w:hAnsi="Tahoma" w:cs="Tahoma"/>
          <w:color w:val="1F1F1F"/>
          <w:sz w:val="20"/>
          <w:lang w:eastAsia="en-IN"/>
        </w:rPr>
        <w:t>�</w:t>
      </w:r>
      <w:r w:rsidRPr="00367F87">
        <w:rPr>
          <w:rFonts w:ascii="Arial" w:eastAsia="Times New Roman" w:hAnsi="Arial" w:cs="Arial"/>
          <w:color w:val="1F1F1F"/>
          <w:sz w:val="20"/>
          <w:lang w:eastAsia="en-IN"/>
        </w:rPr>
        <w:t>3̅</w:t>
      </w:r>
      <w:r w:rsidRPr="00367F87">
        <w:rPr>
          <w:rFonts w:ascii="Arial" w:eastAsia="Times New Roman" w:hAnsi="Arial" w:cs="Arial"/>
          <w:color w:val="1F1F1F"/>
          <w:sz w:val="27"/>
          <w:szCs w:val="27"/>
          <w:lang w:eastAsia="en-IN"/>
        </w:rPr>
        <w:t>, P4mm and Pm</w:t>
      </w:r>
      <w:r w:rsidRPr="00367F87">
        <w:rPr>
          <w:rFonts w:ascii="Arial" w:eastAsia="Times New Roman" w:hAnsi="Arial" w:cs="Arial"/>
          <w:color w:val="1F1F1F"/>
          <w:sz w:val="20"/>
          <w:lang w:eastAsia="en-IN"/>
        </w:rPr>
        <w:t>̅3̅</w:t>
      </w:r>
      <w:r w:rsidRPr="00367F87">
        <w:rPr>
          <w:rFonts w:ascii="Arial" w:eastAsia="Times New Roman" w:hAnsi="Arial" w:cs="Arial"/>
          <w:color w:val="1F1F1F"/>
          <w:sz w:val="27"/>
          <w:szCs w:val="27"/>
          <w:lang w:eastAsia="en-IN"/>
        </w:rPr>
        <w:t xml:space="preserve">m symmetries exhibit negative formation energy, thus indicating thermal stability of the compounds. When Ti atom is replaced with either </w:t>
      </w:r>
      <w:proofErr w:type="spellStart"/>
      <w:r w:rsidRPr="00367F87">
        <w:rPr>
          <w:rFonts w:ascii="Arial" w:eastAsia="Times New Roman" w:hAnsi="Arial" w:cs="Arial"/>
          <w:color w:val="1F1F1F"/>
          <w:sz w:val="27"/>
          <w:szCs w:val="27"/>
          <w:lang w:eastAsia="en-IN"/>
        </w:rPr>
        <w:t>Zr</w:t>
      </w:r>
      <w:proofErr w:type="spellEnd"/>
      <w:r w:rsidRPr="00367F87">
        <w:rPr>
          <w:rFonts w:ascii="Arial" w:eastAsia="Times New Roman" w:hAnsi="Arial" w:cs="Arial"/>
          <w:color w:val="1F1F1F"/>
          <w:sz w:val="27"/>
          <w:szCs w:val="27"/>
          <w:lang w:eastAsia="en-IN"/>
        </w:rPr>
        <w:t xml:space="preserve"> or </w:t>
      </w:r>
      <w:proofErr w:type="spellStart"/>
      <w:r w:rsidRPr="00367F87">
        <w:rPr>
          <w:rFonts w:ascii="Arial" w:eastAsia="Times New Roman" w:hAnsi="Arial" w:cs="Arial"/>
          <w:color w:val="1F1F1F"/>
          <w:sz w:val="27"/>
          <w:szCs w:val="27"/>
          <w:lang w:eastAsia="en-IN"/>
        </w:rPr>
        <w:t>Hf</w:t>
      </w:r>
      <w:proofErr w:type="spellEnd"/>
      <w:r w:rsidRPr="00367F87">
        <w:rPr>
          <w:rFonts w:ascii="Arial" w:eastAsia="Times New Roman" w:hAnsi="Arial" w:cs="Arial"/>
          <w:color w:val="1F1F1F"/>
          <w:sz w:val="27"/>
          <w:szCs w:val="27"/>
          <w:lang w:eastAsia="en-IN"/>
        </w:rPr>
        <w:t>, a notable shift in the </w:t>
      </w:r>
    </w:p>
    <w:p w:rsidR="00367F87" w:rsidRPr="00367F87" w:rsidRDefault="00367F87" w:rsidP="00367F87">
      <w:pPr>
        <w:spacing w:before="100" w:beforeAutospacing="1" w:after="100" w:afterAutospacing="1" w:line="240" w:lineRule="auto"/>
        <w:outlineLvl w:val="1"/>
        <w:rPr>
          <w:rFonts w:ascii="Arial" w:eastAsia="Times New Roman" w:hAnsi="Arial" w:cs="Arial"/>
          <w:b/>
          <w:bCs/>
          <w:color w:val="1F1F1F"/>
          <w:sz w:val="36"/>
          <w:szCs w:val="36"/>
          <w:lang w:eastAsia="en-IN"/>
        </w:rPr>
      </w:pPr>
      <w:proofErr w:type="spellStart"/>
      <w:r w:rsidRPr="00367F87">
        <w:rPr>
          <w:rFonts w:ascii="Arial" w:eastAsia="Times New Roman" w:hAnsi="Arial" w:cs="Arial"/>
          <w:b/>
          <w:bCs/>
          <w:color w:val="1F1F1F"/>
          <w:sz w:val="36"/>
          <w:szCs w:val="36"/>
          <w:lang w:eastAsia="en-IN"/>
        </w:rPr>
        <w:t>CRediT</w:t>
      </w:r>
      <w:proofErr w:type="spellEnd"/>
      <w:r w:rsidRPr="00367F87">
        <w:rPr>
          <w:rFonts w:ascii="Arial" w:eastAsia="Times New Roman" w:hAnsi="Arial" w:cs="Arial"/>
          <w:b/>
          <w:bCs/>
          <w:color w:val="1F1F1F"/>
          <w:sz w:val="36"/>
          <w:szCs w:val="36"/>
          <w:lang w:eastAsia="en-IN"/>
        </w:rPr>
        <w:t xml:space="preserve"> authorship contribution statement</w:t>
      </w:r>
    </w:p>
    <w:p w:rsidR="00367F87" w:rsidRPr="00367F87" w:rsidRDefault="00367F87" w:rsidP="00367F87">
      <w:pPr>
        <w:spacing w:after="0" w:line="240" w:lineRule="auto"/>
        <w:rPr>
          <w:rFonts w:ascii="Arial" w:eastAsia="Times New Roman" w:hAnsi="Arial" w:cs="Arial"/>
          <w:color w:val="1F1F1F"/>
          <w:sz w:val="27"/>
          <w:szCs w:val="27"/>
          <w:lang w:eastAsia="en-IN"/>
        </w:rPr>
      </w:pPr>
      <w:proofErr w:type="spellStart"/>
      <w:r w:rsidRPr="00367F87">
        <w:rPr>
          <w:rFonts w:ascii="Arial" w:eastAsia="Times New Roman" w:hAnsi="Arial" w:cs="Arial"/>
          <w:b/>
          <w:bCs/>
          <w:color w:val="1F1F1F"/>
          <w:sz w:val="27"/>
          <w:lang w:eastAsia="en-IN"/>
        </w:rPr>
        <w:t>Lalhumhima</w:t>
      </w:r>
      <w:proofErr w:type="spellEnd"/>
      <w:r w:rsidRPr="00367F87">
        <w:rPr>
          <w:rFonts w:ascii="Arial" w:eastAsia="Times New Roman" w:hAnsi="Arial" w:cs="Arial"/>
          <w:b/>
          <w:bCs/>
          <w:color w:val="1F1F1F"/>
          <w:sz w:val="27"/>
          <w:lang w:eastAsia="en-IN"/>
        </w:rPr>
        <w:t>:</w:t>
      </w:r>
      <w:r w:rsidRPr="00367F87">
        <w:rPr>
          <w:rFonts w:ascii="Arial" w:eastAsia="Times New Roman" w:hAnsi="Arial" w:cs="Arial"/>
          <w:color w:val="1F1F1F"/>
          <w:sz w:val="27"/>
          <w:szCs w:val="27"/>
          <w:lang w:eastAsia="en-IN"/>
        </w:rPr>
        <w:t> Conceptualization, Writing – original draft, Software, Investigation, Formal analysis, Visualization, Methodology. </w:t>
      </w:r>
      <w:r w:rsidRPr="00367F87">
        <w:rPr>
          <w:rFonts w:ascii="Arial" w:eastAsia="Times New Roman" w:hAnsi="Arial" w:cs="Arial"/>
          <w:b/>
          <w:bCs/>
          <w:color w:val="1F1F1F"/>
          <w:sz w:val="27"/>
          <w:lang w:eastAsia="en-IN"/>
        </w:rPr>
        <w:t xml:space="preserve">Bernard </w:t>
      </w:r>
      <w:proofErr w:type="spellStart"/>
      <w:r w:rsidRPr="00367F87">
        <w:rPr>
          <w:rFonts w:ascii="Arial" w:eastAsia="Times New Roman" w:hAnsi="Arial" w:cs="Arial"/>
          <w:b/>
          <w:bCs/>
          <w:color w:val="1F1F1F"/>
          <w:sz w:val="27"/>
          <w:lang w:eastAsia="en-IN"/>
        </w:rPr>
        <w:t>Lalroliana</w:t>
      </w:r>
      <w:proofErr w:type="spellEnd"/>
      <w:r w:rsidRPr="00367F87">
        <w:rPr>
          <w:rFonts w:ascii="Arial" w:eastAsia="Times New Roman" w:hAnsi="Arial" w:cs="Arial"/>
          <w:b/>
          <w:bCs/>
          <w:color w:val="1F1F1F"/>
          <w:sz w:val="27"/>
          <w:lang w:eastAsia="en-IN"/>
        </w:rPr>
        <w:t>:</w:t>
      </w:r>
      <w:r w:rsidRPr="00367F87">
        <w:rPr>
          <w:rFonts w:ascii="Arial" w:eastAsia="Times New Roman" w:hAnsi="Arial" w:cs="Arial"/>
          <w:color w:val="1F1F1F"/>
          <w:sz w:val="27"/>
          <w:szCs w:val="27"/>
          <w:lang w:eastAsia="en-IN"/>
        </w:rPr>
        <w:t> Writing – review &amp; editing, Investigation, Formal analysis. </w:t>
      </w:r>
      <w:r w:rsidRPr="00367F87">
        <w:rPr>
          <w:rFonts w:ascii="Arial" w:eastAsia="Times New Roman" w:hAnsi="Arial" w:cs="Arial"/>
          <w:b/>
          <w:bCs/>
          <w:color w:val="1F1F1F"/>
          <w:sz w:val="27"/>
          <w:lang w:eastAsia="en-IN"/>
        </w:rPr>
        <w:t xml:space="preserve">R. </w:t>
      </w:r>
      <w:proofErr w:type="spellStart"/>
      <w:r w:rsidRPr="00367F87">
        <w:rPr>
          <w:rFonts w:ascii="Arial" w:eastAsia="Times New Roman" w:hAnsi="Arial" w:cs="Arial"/>
          <w:b/>
          <w:bCs/>
          <w:color w:val="1F1F1F"/>
          <w:sz w:val="27"/>
          <w:lang w:eastAsia="en-IN"/>
        </w:rPr>
        <w:t>Zosiamliana</w:t>
      </w:r>
      <w:proofErr w:type="spellEnd"/>
      <w:r w:rsidRPr="00367F87">
        <w:rPr>
          <w:rFonts w:ascii="Arial" w:eastAsia="Times New Roman" w:hAnsi="Arial" w:cs="Arial"/>
          <w:b/>
          <w:bCs/>
          <w:color w:val="1F1F1F"/>
          <w:sz w:val="27"/>
          <w:lang w:eastAsia="en-IN"/>
        </w:rPr>
        <w:t>:</w:t>
      </w:r>
      <w:r w:rsidRPr="00367F87">
        <w:rPr>
          <w:rFonts w:ascii="Arial" w:eastAsia="Times New Roman" w:hAnsi="Arial" w:cs="Arial"/>
          <w:color w:val="1F1F1F"/>
          <w:sz w:val="27"/>
          <w:szCs w:val="27"/>
          <w:lang w:eastAsia="en-IN"/>
        </w:rPr>
        <w:t> Writing – review &amp; editing, Formal analysis. </w:t>
      </w:r>
      <w:proofErr w:type="spellStart"/>
      <w:r w:rsidRPr="00367F87">
        <w:rPr>
          <w:rFonts w:ascii="Arial" w:eastAsia="Times New Roman" w:hAnsi="Arial" w:cs="Arial"/>
          <w:b/>
          <w:bCs/>
          <w:color w:val="1F1F1F"/>
          <w:sz w:val="27"/>
          <w:lang w:eastAsia="en-IN"/>
        </w:rPr>
        <w:t>Lalmuanchhana</w:t>
      </w:r>
      <w:proofErr w:type="spellEnd"/>
      <w:r w:rsidRPr="00367F87">
        <w:rPr>
          <w:rFonts w:ascii="Arial" w:eastAsia="Times New Roman" w:hAnsi="Arial" w:cs="Arial"/>
          <w:b/>
          <w:bCs/>
          <w:color w:val="1F1F1F"/>
          <w:sz w:val="27"/>
          <w:lang w:eastAsia="en-IN"/>
        </w:rPr>
        <w:t>:</w:t>
      </w:r>
      <w:r w:rsidRPr="00367F87">
        <w:rPr>
          <w:rFonts w:ascii="Arial" w:eastAsia="Times New Roman" w:hAnsi="Arial" w:cs="Arial"/>
          <w:color w:val="1F1F1F"/>
          <w:sz w:val="27"/>
          <w:szCs w:val="27"/>
          <w:lang w:eastAsia="en-IN"/>
        </w:rPr>
        <w:t> Writing – review &amp; editing, Formal analysis. </w:t>
      </w:r>
      <w:proofErr w:type="spellStart"/>
      <w:r w:rsidRPr="00367F87">
        <w:rPr>
          <w:rFonts w:ascii="Arial" w:eastAsia="Times New Roman" w:hAnsi="Arial" w:cs="Arial"/>
          <w:b/>
          <w:bCs/>
          <w:color w:val="1F1F1F"/>
          <w:sz w:val="27"/>
          <w:lang w:eastAsia="en-IN"/>
        </w:rPr>
        <w:t>Dibya</w:t>
      </w:r>
      <w:proofErr w:type="spellEnd"/>
      <w:r w:rsidRPr="00367F87">
        <w:rPr>
          <w:rFonts w:ascii="Arial" w:eastAsia="Times New Roman" w:hAnsi="Arial" w:cs="Arial"/>
          <w:b/>
          <w:bCs/>
          <w:color w:val="1F1F1F"/>
          <w:sz w:val="27"/>
          <w:lang w:eastAsia="en-IN"/>
        </w:rPr>
        <w:t xml:space="preserve"> </w:t>
      </w:r>
      <w:proofErr w:type="spellStart"/>
      <w:r w:rsidRPr="00367F87">
        <w:rPr>
          <w:rFonts w:ascii="Arial" w:eastAsia="Times New Roman" w:hAnsi="Arial" w:cs="Arial"/>
          <w:b/>
          <w:bCs/>
          <w:color w:val="1F1F1F"/>
          <w:sz w:val="27"/>
          <w:lang w:eastAsia="en-IN"/>
        </w:rPr>
        <w:t>Prakash</w:t>
      </w:r>
      <w:proofErr w:type="spellEnd"/>
      <w:r w:rsidRPr="00367F87">
        <w:rPr>
          <w:rFonts w:ascii="Arial" w:eastAsia="Times New Roman" w:hAnsi="Arial" w:cs="Arial"/>
          <w:b/>
          <w:bCs/>
          <w:color w:val="1F1F1F"/>
          <w:sz w:val="27"/>
          <w:lang w:eastAsia="en-IN"/>
        </w:rPr>
        <w:t xml:space="preserve"> </w:t>
      </w:r>
      <w:proofErr w:type="spellStart"/>
      <w:r w:rsidRPr="00367F87">
        <w:rPr>
          <w:rFonts w:ascii="Arial" w:eastAsia="Times New Roman" w:hAnsi="Arial" w:cs="Arial"/>
          <w:b/>
          <w:bCs/>
          <w:color w:val="1F1F1F"/>
          <w:sz w:val="27"/>
          <w:lang w:eastAsia="en-IN"/>
        </w:rPr>
        <w:t>Rai</w:t>
      </w:r>
      <w:proofErr w:type="spellEnd"/>
      <w:r w:rsidRPr="00367F87">
        <w:rPr>
          <w:rFonts w:ascii="Arial" w:eastAsia="Times New Roman" w:hAnsi="Arial" w:cs="Arial"/>
          <w:b/>
          <w:bCs/>
          <w:color w:val="1F1F1F"/>
          <w:sz w:val="27"/>
          <w:lang w:eastAsia="en-IN"/>
        </w:rPr>
        <w:t>:</w:t>
      </w:r>
      <w:r w:rsidRPr="00367F87">
        <w:rPr>
          <w:rFonts w:ascii="Arial" w:eastAsia="Times New Roman" w:hAnsi="Arial" w:cs="Arial"/>
          <w:color w:val="1F1F1F"/>
          <w:sz w:val="27"/>
          <w:szCs w:val="27"/>
          <w:lang w:eastAsia="en-IN"/>
        </w:rPr>
        <w:t> Writing – review &amp; editing. </w:t>
      </w:r>
      <w:proofErr w:type="spellStart"/>
      <w:r w:rsidRPr="00367F87">
        <w:rPr>
          <w:rFonts w:ascii="Arial" w:eastAsia="Times New Roman" w:hAnsi="Arial" w:cs="Arial"/>
          <w:b/>
          <w:bCs/>
          <w:color w:val="1F1F1F"/>
          <w:sz w:val="27"/>
          <w:lang w:eastAsia="en-IN"/>
        </w:rPr>
        <w:t>Ramesh</w:t>
      </w:r>
      <w:proofErr w:type="spellEnd"/>
      <w:r w:rsidRPr="00367F87">
        <w:rPr>
          <w:rFonts w:ascii="Arial" w:eastAsia="Times New Roman" w:hAnsi="Arial" w:cs="Arial"/>
          <w:b/>
          <w:bCs/>
          <w:color w:val="1F1F1F"/>
          <w:sz w:val="27"/>
          <w:lang w:eastAsia="en-IN"/>
        </w:rPr>
        <w:t xml:space="preserve"> Chandra </w:t>
      </w:r>
      <w:proofErr w:type="spellStart"/>
      <w:r w:rsidRPr="00367F87">
        <w:rPr>
          <w:rFonts w:ascii="Arial" w:eastAsia="Times New Roman" w:hAnsi="Arial" w:cs="Arial"/>
          <w:b/>
          <w:bCs/>
          <w:color w:val="1F1F1F"/>
          <w:sz w:val="27"/>
          <w:lang w:eastAsia="en-IN"/>
        </w:rPr>
        <w:t>Tiwari</w:t>
      </w:r>
      <w:proofErr w:type="spellEnd"/>
      <w:r w:rsidRPr="00367F87">
        <w:rPr>
          <w:rFonts w:ascii="Arial" w:eastAsia="Times New Roman" w:hAnsi="Arial" w:cs="Arial"/>
          <w:b/>
          <w:bCs/>
          <w:color w:val="1F1F1F"/>
          <w:sz w:val="27"/>
          <w:lang w:eastAsia="en-IN"/>
        </w:rPr>
        <w:t>:</w:t>
      </w:r>
      <w:r w:rsidRPr="00367F87">
        <w:rPr>
          <w:rFonts w:ascii="Arial" w:eastAsia="Times New Roman" w:hAnsi="Arial" w:cs="Arial"/>
          <w:color w:val="1F1F1F"/>
          <w:sz w:val="27"/>
          <w:szCs w:val="27"/>
          <w:lang w:eastAsia="en-IN"/>
        </w:rPr>
        <w:t> Writing – review &amp; editing. </w:t>
      </w:r>
      <w:proofErr w:type="spellStart"/>
      <w:r w:rsidRPr="00367F87">
        <w:rPr>
          <w:rFonts w:ascii="Arial" w:eastAsia="Times New Roman" w:hAnsi="Arial" w:cs="Arial"/>
          <w:b/>
          <w:bCs/>
          <w:color w:val="1F1F1F"/>
          <w:sz w:val="27"/>
          <w:lang w:eastAsia="en-IN"/>
        </w:rPr>
        <w:t>Lalmuanpuia</w:t>
      </w:r>
      <w:proofErr w:type="spellEnd"/>
      <w:r w:rsidRPr="00367F87">
        <w:rPr>
          <w:rFonts w:ascii="Arial" w:eastAsia="Times New Roman" w:hAnsi="Arial" w:cs="Arial"/>
          <w:b/>
          <w:bCs/>
          <w:color w:val="1F1F1F"/>
          <w:sz w:val="27"/>
          <w:lang w:eastAsia="en-IN"/>
        </w:rPr>
        <w:t xml:space="preserve"> </w:t>
      </w:r>
      <w:proofErr w:type="spellStart"/>
      <w:r w:rsidRPr="00367F87">
        <w:rPr>
          <w:rFonts w:ascii="Arial" w:eastAsia="Times New Roman" w:hAnsi="Arial" w:cs="Arial"/>
          <w:b/>
          <w:bCs/>
          <w:color w:val="1F1F1F"/>
          <w:sz w:val="27"/>
          <w:lang w:eastAsia="en-IN"/>
        </w:rPr>
        <w:t>Vanchhawng</w:t>
      </w:r>
      <w:proofErr w:type="spellEnd"/>
      <w:r w:rsidRPr="00367F87">
        <w:rPr>
          <w:rFonts w:ascii="Arial" w:eastAsia="Times New Roman" w:hAnsi="Arial" w:cs="Arial"/>
          <w:b/>
          <w:bCs/>
          <w:color w:val="1F1F1F"/>
          <w:sz w:val="27"/>
          <w:lang w:eastAsia="en-IN"/>
        </w:rPr>
        <w:t>:</w:t>
      </w:r>
      <w:r w:rsidRPr="00367F87">
        <w:rPr>
          <w:rFonts w:ascii="Arial" w:eastAsia="Times New Roman" w:hAnsi="Arial" w:cs="Arial"/>
          <w:color w:val="1F1F1F"/>
          <w:sz w:val="27"/>
          <w:szCs w:val="27"/>
          <w:lang w:eastAsia="en-IN"/>
        </w:rPr>
        <w:t> Writing – review &amp; editing. </w:t>
      </w:r>
      <w:proofErr w:type="spellStart"/>
      <w:r w:rsidRPr="00367F87">
        <w:rPr>
          <w:rFonts w:ascii="Arial" w:eastAsia="Times New Roman" w:hAnsi="Arial" w:cs="Arial"/>
          <w:b/>
          <w:bCs/>
          <w:color w:val="1F1F1F"/>
          <w:sz w:val="27"/>
          <w:lang w:eastAsia="en-IN"/>
        </w:rPr>
        <w:t>Lalrinthara</w:t>
      </w:r>
      <w:proofErr w:type="spellEnd"/>
      <w:r w:rsidRPr="00367F87">
        <w:rPr>
          <w:rFonts w:ascii="Arial" w:eastAsia="Times New Roman" w:hAnsi="Arial" w:cs="Arial"/>
          <w:b/>
          <w:bCs/>
          <w:color w:val="1F1F1F"/>
          <w:sz w:val="27"/>
          <w:lang w:eastAsia="en-IN"/>
        </w:rPr>
        <w:t xml:space="preserve"> </w:t>
      </w:r>
      <w:proofErr w:type="spellStart"/>
      <w:r w:rsidRPr="00367F87">
        <w:rPr>
          <w:rFonts w:ascii="Arial" w:eastAsia="Times New Roman" w:hAnsi="Arial" w:cs="Arial"/>
          <w:b/>
          <w:bCs/>
          <w:color w:val="1F1F1F"/>
          <w:sz w:val="27"/>
          <w:lang w:eastAsia="en-IN"/>
        </w:rPr>
        <w:t>Pachuau</w:t>
      </w:r>
      <w:proofErr w:type="spellEnd"/>
      <w:r w:rsidRPr="00367F87">
        <w:rPr>
          <w:rFonts w:ascii="Arial" w:eastAsia="Times New Roman" w:hAnsi="Arial" w:cs="Arial"/>
          <w:b/>
          <w:bCs/>
          <w:color w:val="1F1F1F"/>
          <w:sz w:val="27"/>
          <w:lang w:eastAsia="en-IN"/>
        </w:rPr>
        <w:t>:</w:t>
      </w:r>
    </w:p>
    <w:p w:rsidR="00367F87" w:rsidRPr="00367F87" w:rsidRDefault="00367F87" w:rsidP="00367F87">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367F87">
        <w:rPr>
          <w:rFonts w:ascii="Arial" w:eastAsia="Times New Roman" w:hAnsi="Arial" w:cs="Arial"/>
          <w:b/>
          <w:bCs/>
          <w:color w:val="1F1F1F"/>
          <w:sz w:val="36"/>
          <w:szCs w:val="36"/>
          <w:lang w:eastAsia="en-IN"/>
        </w:rPr>
        <w:t>Declaration of Competing Interest</w:t>
      </w:r>
    </w:p>
    <w:p w:rsidR="00367F87" w:rsidRPr="00367F87" w:rsidRDefault="00367F87" w:rsidP="00367F87">
      <w:pPr>
        <w:spacing w:after="217"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lastRenderedPageBreak/>
        <w:t>The authors declare that they have no known competing financial interests or personal relationships that could have appeared to influence the work reported in this paper.</w:t>
      </w:r>
    </w:p>
    <w:p w:rsidR="00367F87" w:rsidRPr="00367F87" w:rsidRDefault="00367F87" w:rsidP="00367F87">
      <w:pPr>
        <w:spacing w:beforeAutospacing="1" w:after="0" w:afterAutospacing="1" w:line="240" w:lineRule="auto"/>
        <w:outlineLvl w:val="1"/>
        <w:rPr>
          <w:rFonts w:ascii="Arial" w:eastAsia="Times New Roman" w:hAnsi="Arial" w:cs="Arial"/>
          <w:b/>
          <w:bCs/>
          <w:color w:val="1F1F1F"/>
          <w:sz w:val="36"/>
          <w:szCs w:val="36"/>
          <w:lang w:eastAsia="en-IN"/>
        </w:rPr>
      </w:pPr>
      <w:r w:rsidRPr="00367F87">
        <w:rPr>
          <w:rFonts w:ascii="Arial" w:eastAsia="Times New Roman" w:hAnsi="Arial" w:cs="Arial"/>
          <w:b/>
          <w:bCs/>
          <w:color w:val="1F1F1F"/>
          <w:sz w:val="36"/>
          <w:szCs w:val="36"/>
          <w:lang w:eastAsia="en-IN"/>
        </w:rPr>
        <w:t>References (58)</w:t>
      </w:r>
    </w:p>
    <w:p w:rsidR="00367F87" w:rsidRPr="00367F87" w:rsidRDefault="00367F87" w:rsidP="00367F87">
      <w:pPr>
        <w:numPr>
          <w:ilvl w:val="0"/>
          <w:numId w:val="2"/>
        </w:numPr>
        <w:spacing w:after="0" w:afterAutospacing="1" w:line="240" w:lineRule="auto"/>
        <w:ind w:left="0"/>
        <w:rPr>
          <w:rFonts w:ascii="Arial" w:eastAsia="Times New Roman" w:hAnsi="Arial" w:cs="Arial"/>
          <w:color w:val="1F1F1F"/>
          <w:sz w:val="27"/>
          <w:szCs w:val="27"/>
          <w:lang w:eastAsia="en-IN"/>
        </w:rPr>
      </w:pPr>
      <w:r w:rsidRPr="00367F87">
        <w:rPr>
          <w:rFonts w:ascii="Arial" w:eastAsia="Times New Roman" w:hAnsi="Arial" w:cs="Arial"/>
          <w:color w:val="1F1F1F"/>
          <w:sz w:val="27"/>
          <w:lang w:eastAsia="en-IN"/>
        </w:rPr>
        <w:t>V.G. </w:t>
      </w:r>
      <w:proofErr w:type="spellStart"/>
      <w:r w:rsidRPr="00367F87">
        <w:rPr>
          <w:rFonts w:ascii="Arial" w:eastAsia="Times New Roman" w:hAnsi="Arial" w:cs="Arial"/>
          <w:color w:val="1F1F1F"/>
          <w:sz w:val="27"/>
          <w:lang w:eastAsia="en-IN"/>
        </w:rPr>
        <w:t>Bhide</w:t>
      </w:r>
      <w:proofErr w:type="spellEnd"/>
      <w:r w:rsidRPr="00367F87">
        <w:rPr>
          <w:rFonts w:ascii="Arial" w:eastAsia="Times New Roman" w:hAnsi="Arial" w:cs="Arial"/>
          <w:i/>
          <w:iCs/>
          <w:color w:val="1F1F1F"/>
          <w:sz w:val="27"/>
          <w:lang w:eastAsia="en-IN"/>
        </w:rPr>
        <w:t> et al.</w:t>
      </w:r>
    </w:p>
    <w:p w:rsidR="00367F87" w:rsidRPr="00367F87" w:rsidRDefault="00367F87" w:rsidP="00367F87">
      <w:pPr>
        <w:spacing w:after="0" w:line="240" w:lineRule="auto"/>
        <w:outlineLvl w:val="2"/>
        <w:rPr>
          <w:rFonts w:ascii="Arial" w:eastAsia="Times New Roman" w:hAnsi="Arial" w:cs="Arial"/>
          <w:color w:val="1F1F1F"/>
          <w:sz w:val="27"/>
          <w:szCs w:val="27"/>
          <w:lang w:eastAsia="en-IN"/>
        </w:rPr>
      </w:pPr>
      <w:hyperlink r:id="rId18" w:tgtFrame="_self" w:history="1">
        <w:r w:rsidRPr="00367F87">
          <w:rPr>
            <w:rFonts w:ascii="Arial" w:eastAsia="Times New Roman" w:hAnsi="Arial" w:cs="Arial"/>
            <w:color w:val="0272B1"/>
            <w:sz w:val="27"/>
            <w:szCs w:val="27"/>
            <w:lang w:eastAsia="en-IN"/>
          </w:rPr>
          <w:t>Ferroelectric properties of PbTiO3</w:t>
        </w:r>
      </w:hyperlink>
    </w:p>
    <w:p w:rsidR="00367F87" w:rsidRPr="00367F87" w:rsidRDefault="00367F87" w:rsidP="00367F87">
      <w:pPr>
        <w:spacing w:after="0" w:line="240" w:lineRule="auto"/>
        <w:outlineLvl w:val="2"/>
        <w:rPr>
          <w:rFonts w:ascii="Arial" w:eastAsia="Times New Roman" w:hAnsi="Arial" w:cs="Arial"/>
          <w:color w:val="707070"/>
          <w:sz w:val="27"/>
          <w:szCs w:val="27"/>
          <w:lang w:eastAsia="en-IN"/>
        </w:rPr>
      </w:pPr>
      <w:proofErr w:type="spellStart"/>
      <w:r w:rsidRPr="00367F87">
        <w:rPr>
          <w:rFonts w:ascii="Arial" w:eastAsia="Times New Roman" w:hAnsi="Arial" w:cs="Arial"/>
          <w:color w:val="707070"/>
          <w:sz w:val="27"/>
          <w:szCs w:val="27"/>
          <w:lang w:eastAsia="en-IN"/>
        </w:rPr>
        <w:t>Physica</w:t>
      </w:r>
      <w:proofErr w:type="spellEnd"/>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(1962)</w:t>
      </w:r>
    </w:p>
    <w:p w:rsidR="00367F87" w:rsidRPr="00367F87" w:rsidRDefault="00367F87" w:rsidP="00367F87">
      <w:pPr>
        <w:numPr>
          <w:ilvl w:val="0"/>
          <w:numId w:val="2"/>
        </w:numPr>
        <w:spacing w:after="0" w:afterAutospacing="1" w:line="240" w:lineRule="auto"/>
        <w:ind w:left="0"/>
        <w:rPr>
          <w:rFonts w:ascii="Arial" w:eastAsia="Times New Roman" w:hAnsi="Arial" w:cs="Arial"/>
          <w:color w:val="1F1F1F"/>
          <w:sz w:val="27"/>
          <w:szCs w:val="27"/>
          <w:lang w:eastAsia="en-IN"/>
        </w:rPr>
      </w:pPr>
      <w:r w:rsidRPr="00367F87">
        <w:rPr>
          <w:rFonts w:ascii="Arial" w:eastAsia="Times New Roman" w:hAnsi="Arial" w:cs="Arial"/>
          <w:color w:val="1F1F1F"/>
          <w:sz w:val="27"/>
          <w:lang w:eastAsia="en-IN"/>
        </w:rPr>
        <w:t>Y.-C. Hsu</w:t>
      </w:r>
    </w:p>
    <w:p w:rsidR="00367F87" w:rsidRPr="00367F87" w:rsidRDefault="00367F87" w:rsidP="00367F87">
      <w:pPr>
        <w:spacing w:after="0" w:line="240" w:lineRule="auto"/>
        <w:outlineLvl w:val="2"/>
        <w:rPr>
          <w:rFonts w:ascii="Arial" w:eastAsia="Times New Roman" w:hAnsi="Arial" w:cs="Arial"/>
          <w:color w:val="1F1F1F"/>
          <w:sz w:val="27"/>
          <w:szCs w:val="27"/>
          <w:lang w:eastAsia="en-IN"/>
        </w:rPr>
      </w:pPr>
      <w:hyperlink r:id="rId19" w:tgtFrame="_self" w:history="1">
        <w:r w:rsidRPr="00367F87">
          <w:rPr>
            <w:rFonts w:ascii="Arial" w:eastAsia="Times New Roman" w:hAnsi="Arial" w:cs="Arial"/>
            <w:color w:val="0272B1"/>
            <w:sz w:val="27"/>
            <w:szCs w:val="27"/>
            <w:lang w:eastAsia="en-IN"/>
          </w:rPr>
          <w:t xml:space="preserve">Demonstration and characterization of PZT thin-film sensors and actuators for </w:t>
        </w:r>
        <w:proofErr w:type="spellStart"/>
        <w:r w:rsidRPr="00367F87">
          <w:rPr>
            <w:rFonts w:ascii="Arial" w:eastAsia="Times New Roman" w:hAnsi="Arial" w:cs="Arial"/>
            <w:color w:val="0272B1"/>
            <w:sz w:val="27"/>
            <w:szCs w:val="27"/>
            <w:lang w:eastAsia="en-IN"/>
          </w:rPr>
          <w:t>meso</w:t>
        </w:r>
        <w:proofErr w:type="spellEnd"/>
        <w:r w:rsidRPr="00367F87">
          <w:rPr>
            <w:rFonts w:ascii="Arial" w:eastAsia="Times New Roman" w:hAnsi="Arial" w:cs="Arial"/>
            <w:color w:val="0272B1"/>
            <w:sz w:val="27"/>
            <w:szCs w:val="27"/>
            <w:lang w:eastAsia="en-IN"/>
          </w:rPr>
          <w:t>- and micro-structures</w:t>
        </w:r>
      </w:hyperlink>
    </w:p>
    <w:p w:rsidR="00367F87" w:rsidRPr="00367F87" w:rsidRDefault="00367F87" w:rsidP="00367F87">
      <w:pPr>
        <w:spacing w:after="0" w:line="240" w:lineRule="auto"/>
        <w:outlineLvl w:val="2"/>
        <w:rPr>
          <w:rFonts w:ascii="Arial" w:eastAsia="Times New Roman" w:hAnsi="Arial" w:cs="Arial"/>
          <w:color w:val="707070"/>
          <w:sz w:val="27"/>
          <w:szCs w:val="27"/>
          <w:lang w:eastAsia="en-IN"/>
        </w:rPr>
      </w:pPr>
      <w:r w:rsidRPr="00367F87">
        <w:rPr>
          <w:rFonts w:ascii="Arial" w:eastAsia="Times New Roman" w:hAnsi="Arial" w:cs="Arial"/>
          <w:color w:val="707070"/>
          <w:sz w:val="27"/>
          <w:szCs w:val="27"/>
          <w:lang w:eastAsia="en-IN"/>
        </w:rPr>
        <w:t xml:space="preserve">Sens. Actuators </w:t>
      </w:r>
      <w:proofErr w:type="gramStart"/>
      <w:r w:rsidRPr="00367F87">
        <w:rPr>
          <w:rFonts w:ascii="Arial" w:eastAsia="Times New Roman" w:hAnsi="Arial" w:cs="Arial"/>
          <w:color w:val="707070"/>
          <w:sz w:val="27"/>
          <w:szCs w:val="27"/>
          <w:lang w:eastAsia="en-IN"/>
        </w:rPr>
        <w:t>A</w:t>
      </w:r>
      <w:proofErr w:type="gramEnd"/>
      <w:r w:rsidRPr="00367F87">
        <w:rPr>
          <w:rFonts w:ascii="Arial" w:eastAsia="Times New Roman" w:hAnsi="Arial" w:cs="Arial"/>
          <w:color w:val="707070"/>
          <w:sz w:val="27"/>
          <w:szCs w:val="27"/>
          <w:lang w:eastAsia="en-IN"/>
        </w:rPr>
        <w:t xml:space="preserve"> Phys.</w:t>
      </w:r>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(2004)</w:t>
      </w:r>
    </w:p>
    <w:p w:rsidR="00367F87" w:rsidRPr="00367F87" w:rsidRDefault="00367F87" w:rsidP="00367F87">
      <w:pPr>
        <w:numPr>
          <w:ilvl w:val="0"/>
          <w:numId w:val="2"/>
        </w:numPr>
        <w:spacing w:after="0" w:afterAutospacing="1" w:line="240" w:lineRule="auto"/>
        <w:ind w:left="0"/>
        <w:rPr>
          <w:rFonts w:ascii="Arial" w:eastAsia="Times New Roman" w:hAnsi="Arial" w:cs="Arial"/>
          <w:color w:val="1F1F1F"/>
          <w:sz w:val="27"/>
          <w:szCs w:val="27"/>
          <w:lang w:eastAsia="en-IN"/>
        </w:rPr>
      </w:pPr>
      <w:r w:rsidRPr="00367F87">
        <w:rPr>
          <w:rFonts w:ascii="Arial" w:eastAsia="Times New Roman" w:hAnsi="Arial" w:cs="Arial"/>
          <w:color w:val="1F1F1F"/>
          <w:sz w:val="27"/>
          <w:lang w:eastAsia="en-IN"/>
        </w:rPr>
        <w:t>S. </w:t>
      </w:r>
      <w:proofErr w:type="spellStart"/>
      <w:r w:rsidRPr="00367F87">
        <w:rPr>
          <w:rFonts w:ascii="Arial" w:eastAsia="Times New Roman" w:hAnsi="Arial" w:cs="Arial"/>
          <w:color w:val="1F1F1F"/>
          <w:sz w:val="27"/>
          <w:lang w:eastAsia="en-IN"/>
        </w:rPr>
        <w:t>Zahi</w:t>
      </w:r>
      <w:proofErr w:type="spellEnd"/>
    </w:p>
    <w:p w:rsidR="00367F87" w:rsidRPr="00367F87" w:rsidRDefault="00367F87" w:rsidP="00367F87">
      <w:pPr>
        <w:spacing w:after="0" w:line="240" w:lineRule="auto"/>
        <w:outlineLvl w:val="2"/>
        <w:rPr>
          <w:rFonts w:ascii="Arial" w:eastAsia="Times New Roman" w:hAnsi="Arial" w:cs="Arial"/>
          <w:color w:val="1F1F1F"/>
          <w:sz w:val="27"/>
          <w:szCs w:val="27"/>
          <w:lang w:eastAsia="en-IN"/>
        </w:rPr>
      </w:pPr>
      <w:hyperlink r:id="rId20" w:tgtFrame="_self" w:history="1">
        <w:r w:rsidRPr="00367F87">
          <w:rPr>
            <w:rFonts w:ascii="Arial" w:eastAsia="Times New Roman" w:hAnsi="Arial" w:cs="Arial"/>
            <w:color w:val="0272B1"/>
            <w:sz w:val="27"/>
            <w:szCs w:val="27"/>
            <w:lang w:eastAsia="en-IN"/>
          </w:rPr>
          <w:t>Dielectric and piezoelectric properties of PbZrO3–PbTiO3–</w:t>
        </w:r>
        <w:proofErr w:type="gramStart"/>
        <w:r w:rsidRPr="00367F87">
          <w:rPr>
            <w:rFonts w:ascii="Arial" w:eastAsia="Times New Roman" w:hAnsi="Arial" w:cs="Arial"/>
            <w:color w:val="0272B1"/>
            <w:sz w:val="27"/>
            <w:szCs w:val="27"/>
            <w:lang w:eastAsia="en-IN"/>
          </w:rPr>
          <w:t>Pb(</w:t>
        </w:r>
        <w:proofErr w:type="gramEnd"/>
        <w:r w:rsidRPr="00367F87">
          <w:rPr>
            <w:rFonts w:ascii="Arial" w:eastAsia="Times New Roman" w:hAnsi="Arial" w:cs="Arial"/>
            <w:color w:val="0272B1"/>
            <w:sz w:val="27"/>
            <w:szCs w:val="27"/>
            <w:lang w:eastAsia="en-IN"/>
          </w:rPr>
          <w:t>Ni1/3, Sb2/3)O3 ferroelectric ceramic system</w:t>
        </w:r>
      </w:hyperlink>
    </w:p>
    <w:p w:rsidR="00367F87" w:rsidRPr="00367F87" w:rsidRDefault="00367F87" w:rsidP="00367F87">
      <w:pPr>
        <w:spacing w:after="0" w:line="240" w:lineRule="auto"/>
        <w:outlineLvl w:val="2"/>
        <w:rPr>
          <w:rFonts w:ascii="Arial" w:eastAsia="Times New Roman" w:hAnsi="Arial" w:cs="Arial"/>
          <w:color w:val="707070"/>
          <w:sz w:val="27"/>
          <w:szCs w:val="27"/>
          <w:lang w:eastAsia="en-IN"/>
        </w:rPr>
      </w:pPr>
      <w:proofErr w:type="gramStart"/>
      <w:r w:rsidRPr="00367F87">
        <w:rPr>
          <w:rFonts w:ascii="Arial" w:eastAsia="Times New Roman" w:hAnsi="Arial" w:cs="Arial"/>
          <w:color w:val="707070"/>
          <w:sz w:val="27"/>
          <w:szCs w:val="27"/>
          <w:lang w:eastAsia="en-IN"/>
        </w:rPr>
        <w:t>Ceram.</w:t>
      </w:r>
      <w:proofErr w:type="gramEnd"/>
      <w:r w:rsidRPr="00367F87">
        <w:rPr>
          <w:rFonts w:ascii="Arial" w:eastAsia="Times New Roman" w:hAnsi="Arial" w:cs="Arial"/>
          <w:color w:val="707070"/>
          <w:sz w:val="27"/>
          <w:szCs w:val="27"/>
          <w:lang w:eastAsia="en-IN"/>
        </w:rPr>
        <w:t xml:space="preserve"> </w:t>
      </w:r>
      <w:proofErr w:type="gramStart"/>
      <w:r w:rsidRPr="00367F87">
        <w:rPr>
          <w:rFonts w:ascii="Arial" w:eastAsia="Times New Roman" w:hAnsi="Arial" w:cs="Arial"/>
          <w:color w:val="707070"/>
          <w:sz w:val="27"/>
          <w:szCs w:val="27"/>
          <w:lang w:eastAsia="en-IN"/>
        </w:rPr>
        <w:t>Int.</w:t>
      </w:r>
      <w:proofErr w:type="gramEnd"/>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(2003)</w:t>
      </w:r>
    </w:p>
    <w:p w:rsidR="00367F87" w:rsidRPr="00367F87" w:rsidRDefault="00367F87" w:rsidP="00367F87">
      <w:pPr>
        <w:numPr>
          <w:ilvl w:val="0"/>
          <w:numId w:val="2"/>
        </w:numPr>
        <w:spacing w:after="0" w:afterAutospacing="1" w:line="240" w:lineRule="auto"/>
        <w:ind w:left="0"/>
        <w:rPr>
          <w:rFonts w:ascii="Arial" w:eastAsia="Times New Roman" w:hAnsi="Arial" w:cs="Arial"/>
          <w:color w:val="1F1F1F"/>
          <w:sz w:val="27"/>
          <w:szCs w:val="27"/>
          <w:lang w:eastAsia="en-IN"/>
        </w:rPr>
      </w:pPr>
      <w:r w:rsidRPr="00367F87">
        <w:rPr>
          <w:rFonts w:ascii="Arial" w:eastAsia="Times New Roman" w:hAnsi="Arial" w:cs="Arial"/>
          <w:color w:val="1F1F1F"/>
          <w:sz w:val="27"/>
          <w:lang w:eastAsia="en-IN"/>
        </w:rPr>
        <w:t>Q. </w:t>
      </w:r>
      <w:proofErr w:type="spellStart"/>
      <w:r w:rsidRPr="00367F87">
        <w:rPr>
          <w:rFonts w:ascii="Arial" w:eastAsia="Times New Roman" w:hAnsi="Arial" w:cs="Arial"/>
          <w:color w:val="1F1F1F"/>
          <w:sz w:val="27"/>
          <w:lang w:eastAsia="en-IN"/>
        </w:rPr>
        <w:t>Mahmood</w:t>
      </w:r>
      <w:proofErr w:type="spellEnd"/>
    </w:p>
    <w:p w:rsidR="00367F87" w:rsidRPr="00367F87" w:rsidRDefault="00367F87" w:rsidP="00367F87">
      <w:pPr>
        <w:spacing w:after="0" w:line="240" w:lineRule="auto"/>
        <w:outlineLvl w:val="2"/>
        <w:rPr>
          <w:rFonts w:ascii="Arial" w:eastAsia="Times New Roman" w:hAnsi="Arial" w:cs="Arial"/>
          <w:color w:val="1F1F1F"/>
          <w:sz w:val="27"/>
          <w:szCs w:val="27"/>
          <w:lang w:eastAsia="en-IN"/>
        </w:rPr>
      </w:pPr>
      <w:hyperlink r:id="rId21" w:tgtFrame="_self" w:history="1">
        <w:r w:rsidRPr="00367F87">
          <w:rPr>
            <w:rFonts w:ascii="Arial" w:eastAsia="Times New Roman" w:hAnsi="Arial" w:cs="Arial"/>
            <w:color w:val="0272B1"/>
            <w:sz w:val="27"/>
            <w:szCs w:val="27"/>
            <w:lang w:eastAsia="en-IN"/>
          </w:rPr>
          <w:t>The first-principle study of mechanical, optical and thermoelectric properties of SnZrO3 and SnHfO3 for renewable energy applications</w:t>
        </w:r>
      </w:hyperlink>
    </w:p>
    <w:p w:rsidR="00367F87" w:rsidRPr="00367F87" w:rsidRDefault="00367F87" w:rsidP="00367F87">
      <w:pPr>
        <w:spacing w:after="0" w:line="240" w:lineRule="auto"/>
        <w:outlineLvl w:val="2"/>
        <w:rPr>
          <w:rFonts w:ascii="Arial" w:eastAsia="Times New Roman" w:hAnsi="Arial" w:cs="Arial"/>
          <w:color w:val="707070"/>
          <w:sz w:val="27"/>
          <w:szCs w:val="27"/>
          <w:lang w:eastAsia="en-IN"/>
        </w:rPr>
      </w:pPr>
      <w:proofErr w:type="gramStart"/>
      <w:r w:rsidRPr="00367F87">
        <w:rPr>
          <w:rFonts w:ascii="Arial" w:eastAsia="Times New Roman" w:hAnsi="Arial" w:cs="Arial"/>
          <w:color w:val="707070"/>
          <w:sz w:val="27"/>
          <w:szCs w:val="27"/>
          <w:lang w:eastAsia="en-IN"/>
        </w:rPr>
        <w:t xml:space="preserve">Solid State </w:t>
      </w:r>
      <w:proofErr w:type="spellStart"/>
      <w:r w:rsidRPr="00367F87">
        <w:rPr>
          <w:rFonts w:ascii="Arial" w:eastAsia="Times New Roman" w:hAnsi="Arial" w:cs="Arial"/>
          <w:color w:val="707070"/>
          <w:sz w:val="27"/>
          <w:szCs w:val="27"/>
          <w:lang w:eastAsia="en-IN"/>
        </w:rPr>
        <w:t>Commun</w:t>
      </w:r>
      <w:proofErr w:type="spellEnd"/>
      <w:r w:rsidRPr="00367F87">
        <w:rPr>
          <w:rFonts w:ascii="Arial" w:eastAsia="Times New Roman" w:hAnsi="Arial" w:cs="Arial"/>
          <w:color w:val="707070"/>
          <w:sz w:val="27"/>
          <w:szCs w:val="27"/>
          <w:lang w:eastAsia="en-IN"/>
        </w:rPr>
        <w:t>.</w:t>
      </w:r>
      <w:proofErr w:type="gramEnd"/>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(2019)</w:t>
      </w:r>
    </w:p>
    <w:p w:rsidR="00367F87" w:rsidRPr="00367F87" w:rsidRDefault="00367F87" w:rsidP="00367F87">
      <w:pPr>
        <w:numPr>
          <w:ilvl w:val="0"/>
          <w:numId w:val="2"/>
        </w:numPr>
        <w:spacing w:after="0" w:afterAutospacing="1" w:line="240" w:lineRule="auto"/>
        <w:ind w:left="0"/>
        <w:rPr>
          <w:rFonts w:ascii="Arial" w:eastAsia="Times New Roman" w:hAnsi="Arial" w:cs="Arial"/>
          <w:color w:val="1F1F1F"/>
          <w:sz w:val="27"/>
          <w:szCs w:val="27"/>
          <w:lang w:eastAsia="en-IN"/>
        </w:rPr>
      </w:pPr>
      <w:r w:rsidRPr="00367F87">
        <w:rPr>
          <w:rFonts w:ascii="Arial" w:eastAsia="Times New Roman" w:hAnsi="Arial" w:cs="Arial"/>
          <w:color w:val="1F1F1F"/>
          <w:sz w:val="27"/>
          <w:lang w:eastAsia="en-IN"/>
        </w:rPr>
        <w:t>S. </w:t>
      </w:r>
      <w:proofErr w:type="spellStart"/>
      <w:r w:rsidRPr="00367F87">
        <w:rPr>
          <w:rFonts w:ascii="Arial" w:eastAsia="Times New Roman" w:hAnsi="Arial" w:cs="Arial"/>
          <w:color w:val="1F1F1F"/>
          <w:sz w:val="27"/>
          <w:lang w:eastAsia="en-IN"/>
        </w:rPr>
        <w:t>Piskunov</w:t>
      </w:r>
      <w:proofErr w:type="spellEnd"/>
    </w:p>
    <w:p w:rsidR="00367F87" w:rsidRPr="00367F87" w:rsidRDefault="00367F87" w:rsidP="00367F87">
      <w:pPr>
        <w:spacing w:after="0" w:line="240" w:lineRule="auto"/>
        <w:outlineLvl w:val="2"/>
        <w:rPr>
          <w:rFonts w:ascii="Arial" w:eastAsia="Times New Roman" w:hAnsi="Arial" w:cs="Arial"/>
          <w:color w:val="1F1F1F"/>
          <w:sz w:val="27"/>
          <w:szCs w:val="27"/>
          <w:lang w:eastAsia="en-IN"/>
        </w:rPr>
      </w:pPr>
      <w:hyperlink r:id="rId22" w:tgtFrame="_self" w:history="1">
        <w:r w:rsidRPr="00367F87">
          <w:rPr>
            <w:rFonts w:ascii="Arial" w:eastAsia="Times New Roman" w:hAnsi="Arial" w:cs="Arial"/>
            <w:color w:val="0272B1"/>
            <w:sz w:val="27"/>
            <w:szCs w:val="27"/>
            <w:lang w:eastAsia="en-IN"/>
          </w:rPr>
          <w:t xml:space="preserve">Bulk properties and electronic structure of </w:t>
        </w:r>
        <w:proofErr w:type="spellStart"/>
        <w:r w:rsidRPr="00367F87">
          <w:rPr>
            <w:rFonts w:ascii="Arial" w:eastAsia="Times New Roman" w:hAnsi="Arial" w:cs="Arial"/>
            <w:color w:val="0272B1"/>
            <w:sz w:val="27"/>
            <w:szCs w:val="27"/>
            <w:lang w:eastAsia="en-IN"/>
          </w:rPr>
          <w:t>SrTiO</w:t>
        </w:r>
        <w:proofErr w:type="spellEnd"/>
        <w:r w:rsidRPr="00367F87">
          <w:rPr>
            <w:rFonts w:ascii="Arial" w:eastAsia="Times New Roman" w:hAnsi="Arial" w:cs="Arial"/>
            <w:color w:val="0272B1"/>
            <w:sz w:val="27"/>
            <w:szCs w:val="27"/>
            <w:lang w:eastAsia="en-IN"/>
          </w:rPr>
          <w:t xml:space="preserve"> 3, </w:t>
        </w:r>
        <w:proofErr w:type="spellStart"/>
        <w:r w:rsidRPr="00367F87">
          <w:rPr>
            <w:rFonts w:ascii="Arial" w:eastAsia="Times New Roman" w:hAnsi="Arial" w:cs="Arial"/>
            <w:color w:val="0272B1"/>
            <w:sz w:val="27"/>
            <w:szCs w:val="27"/>
            <w:lang w:eastAsia="en-IN"/>
          </w:rPr>
          <w:t>BaTiO</w:t>
        </w:r>
        <w:proofErr w:type="spellEnd"/>
        <w:r w:rsidRPr="00367F87">
          <w:rPr>
            <w:rFonts w:ascii="Arial" w:eastAsia="Times New Roman" w:hAnsi="Arial" w:cs="Arial"/>
            <w:color w:val="0272B1"/>
            <w:sz w:val="27"/>
            <w:szCs w:val="27"/>
            <w:lang w:eastAsia="en-IN"/>
          </w:rPr>
          <w:t xml:space="preserve"> 3, </w:t>
        </w:r>
        <w:proofErr w:type="spellStart"/>
        <w:proofErr w:type="gramStart"/>
        <w:r w:rsidRPr="00367F87">
          <w:rPr>
            <w:rFonts w:ascii="Arial" w:eastAsia="Times New Roman" w:hAnsi="Arial" w:cs="Arial"/>
            <w:color w:val="0272B1"/>
            <w:sz w:val="27"/>
            <w:szCs w:val="27"/>
            <w:lang w:eastAsia="en-IN"/>
          </w:rPr>
          <w:t>PbTiO</w:t>
        </w:r>
        <w:proofErr w:type="spellEnd"/>
        <w:proofErr w:type="gramEnd"/>
        <w:r w:rsidRPr="00367F87">
          <w:rPr>
            <w:rFonts w:ascii="Arial" w:eastAsia="Times New Roman" w:hAnsi="Arial" w:cs="Arial"/>
            <w:color w:val="0272B1"/>
            <w:sz w:val="27"/>
            <w:szCs w:val="27"/>
            <w:lang w:eastAsia="en-IN"/>
          </w:rPr>
          <w:t xml:space="preserve"> 3 </w:t>
        </w:r>
        <w:proofErr w:type="spellStart"/>
        <w:r w:rsidRPr="00367F87">
          <w:rPr>
            <w:rFonts w:ascii="Arial" w:eastAsia="Times New Roman" w:hAnsi="Arial" w:cs="Arial"/>
            <w:color w:val="0272B1"/>
            <w:sz w:val="27"/>
            <w:szCs w:val="27"/>
            <w:lang w:eastAsia="en-IN"/>
          </w:rPr>
          <w:t>perovskites</w:t>
        </w:r>
        <w:proofErr w:type="spellEnd"/>
        <w:r w:rsidRPr="00367F87">
          <w:rPr>
            <w:rFonts w:ascii="Arial" w:eastAsia="Times New Roman" w:hAnsi="Arial" w:cs="Arial"/>
            <w:color w:val="0272B1"/>
            <w:sz w:val="27"/>
            <w:szCs w:val="27"/>
            <w:lang w:eastAsia="en-IN"/>
          </w:rPr>
          <w:t xml:space="preserve">: an </w:t>
        </w:r>
        <w:proofErr w:type="spellStart"/>
        <w:r w:rsidRPr="00367F87">
          <w:rPr>
            <w:rFonts w:ascii="Arial" w:eastAsia="Times New Roman" w:hAnsi="Arial" w:cs="Arial"/>
            <w:color w:val="0272B1"/>
            <w:sz w:val="27"/>
            <w:szCs w:val="27"/>
            <w:lang w:eastAsia="en-IN"/>
          </w:rPr>
          <w:t>ab</w:t>
        </w:r>
        <w:proofErr w:type="spellEnd"/>
        <w:r w:rsidRPr="00367F87">
          <w:rPr>
            <w:rFonts w:ascii="Arial" w:eastAsia="Times New Roman" w:hAnsi="Arial" w:cs="Arial"/>
            <w:color w:val="0272B1"/>
            <w:sz w:val="27"/>
            <w:szCs w:val="27"/>
            <w:lang w:eastAsia="en-IN"/>
          </w:rPr>
          <w:t xml:space="preserve"> initio HF/DFT study</w:t>
        </w:r>
      </w:hyperlink>
    </w:p>
    <w:p w:rsidR="00367F87" w:rsidRPr="00367F87" w:rsidRDefault="00367F87" w:rsidP="00367F87">
      <w:pPr>
        <w:spacing w:after="0" w:line="240" w:lineRule="auto"/>
        <w:outlineLvl w:val="2"/>
        <w:rPr>
          <w:rFonts w:ascii="Arial" w:eastAsia="Times New Roman" w:hAnsi="Arial" w:cs="Arial"/>
          <w:color w:val="707070"/>
          <w:sz w:val="27"/>
          <w:szCs w:val="27"/>
          <w:lang w:eastAsia="en-IN"/>
        </w:rPr>
      </w:pPr>
      <w:proofErr w:type="spellStart"/>
      <w:proofErr w:type="gramStart"/>
      <w:r w:rsidRPr="00367F87">
        <w:rPr>
          <w:rFonts w:ascii="Arial" w:eastAsia="Times New Roman" w:hAnsi="Arial" w:cs="Arial"/>
          <w:color w:val="707070"/>
          <w:sz w:val="27"/>
          <w:szCs w:val="27"/>
          <w:lang w:eastAsia="en-IN"/>
        </w:rPr>
        <w:t>Comput</w:t>
      </w:r>
      <w:proofErr w:type="spellEnd"/>
      <w:r w:rsidRPr="00367F87">
        <w:rPr>
          <w:rFonts w:ascii="Arial" w:eastAsia="Times New Roman" w:hAnsi="Arial" w:cs="Arial"/>
          <w:color w:val="707070"/>
          <w:sz w:val="27"/>
          <w:szCs w:val="27"/>
          <w:lang w:eastAsia="en-IN"/>
        </w:rPr>
        <w:t>.</w:t>
      </w:r>
      <w:proofErr w:type="gramEnd"/>
      <w:r w:rsidRPr="00367F87">
        <w:rPr>
          <w:rFonts w:ascii="Arial" w:eastAsia="Times New Roman" w:hAnsi="Arial" w:cs="Arial"/>
          <w:color w:val="707070"/>
          <w:sz w:val="27"/>
          <w:szCs w:val="27"/>
          <w:lang w:eastAsia="en-IN"/>
        </w:rPr>
        <w:t xml:space="preserve"> </w:t>
      </w:r>
      <w:proofErr w:type="gramStart"/>
      <w:r w:rsidRPr="00367F87">
        <w:rPr>
          <w:rFonts w:ascii="Arial" w:eastAsia="Times New Roman" w:hAnsi="Arial" w:cs="Arial"/>
          <w:color w:val="707070"/>
          <w:sz w:val="27"/>
          <w:szCs w:val="27"/>
          <w:lang w:eastAsia="en-IN"/>
        </w:rPr>
        <w:t>Mater.</w:t>
      </w:r>
      <w:proofErr w:type="gramEnd"/>
      <w:r w:rsidRPr="00367F87">
        <w:rPr>
          <w:rFonts w:ascii="Arial" w:eastAsia="Times New Roman" w:hAnsi="Arial" w:cs="Arial"/>
          <w:color w:val="707070"/>
          <w:sz w:val="27"/>
          <w:szCs w:val="27"/>
          <w:lang w:eastAsia="en-IN"/>
        </w:rPr>
        <w:t xml:space="preserve"> </w:t>
      </w:r>
      <w:proofErr w:type="gramStart"/>
      <w:r w:rsidRPr="00367F87">
        <w:rPr>
          <w:rFonts w:ascii="Arial" w:eastAsia="Times New Roman" w:hAnsi="Arial" w:cs="Arial"/>
          <w:color w:val="707070"/>
          <w:sz w:val="27"/>
          <w:szCs w:val="27"/>
          <w:lang w:eastAsia="en-IN"/>
        </w:rPr>
        <w:t>Sci.</w:t>
      </w:r>
      <w:proofErr w:type="gramEnd"/>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(2004)</w:t>
      </w:r>
    </w:p>
    <w:p w:rsidR="00367F87" w:rsidRPr="00367F87" w:rsidRDefault="00367F87" w:rsidP="00367F87">
      <w:pPr>
        <w:numPr>
          <w:ilvl w:val="0"/>
          <w:numId w:val="2"/>
        </w:numPr>
        <w:spacing w:after="0" w:afterAutospacing="1" w:line="240" w:lineRule="auto"/>
        <w:ind w:left="0"/>
        <w:rPr>
          <w:rFonts w:ascii="Arial" w:eastAsia="Times New Roman" w:hAnsi="Arial" w:cs="Arial"/>
          <w:color w:val="1F1F1F"/>
          <w:sz w:val="27"/>
          <w:szCs w:val="27"/>
          <w:lang w:eastAsia="en-IN"/>
        </w:rPr>
      </w:pPr>
      <w:r w:rsidRPr="00367F87">
        <w:rPr>
          <w:rFonts w:ascii="Arial" w:eastAsia="Times New Roman" w:hAnsi="Arial" w:cs="Arial"/>
          <w:color w:val="1F1F1F"/>
          <w:sz w:val="27"/>
          <w:lang w:eastAsia="en-IN"/>
        </w:rPr>
        <w:t>H.O. </w:t>
      </w:r>
      <w:proofErr w:type="spellStart"/>
      <w:r w:rsidRPr="00367F87">
        <w:rPr>
          <w:rFonts w:ascii="Arial" w:eastAsia="Times New Roman" w:hAnsi="Arial" w:cs="Arial"/>
          <w:color w:val="1F1F1F"/>
          <w:sz w:val="27"/>
          <w:lang w:eastAsia="en-IN"/>
        </w:rPr>
        <w:t>Yadav</w:t>
      </w:r>
      <w:proofErr w:type="spellEnd"/>
    </w:p>
    <w:p w:rsidR="00367F87" w:rsidRPr="00367F87" w:rsidRDefault="00367F87" w:rsidP="00367F87">
      <w:pPr>
        <w:spacing w:after="0" w:line="240" w:lineRule="auto"/>
        <w:outlineLvl w:val="2"/>
        <w:rPr>
          <w:rFonts w:ascii="Arial" w:eastAsia="Times New Roman" w:hAnsi="Arial" w:cs="Arial"/>
          <w:color w:val="1F1F1F"/>
          <w:sz w:val="27"/>
          <w:szCs w:val="27"/>
          <w:lang w:eastAsia="en-IN"/>
        </w:rPr>
      </w:pPr>
      <w:hyperlink r:id="rId23" w:tgtFrame="_self" w:history="1">
        <w:r w:rsidRPr="00367F87">
          <w:rPr>
            <w:rFonts w:ascii="Arial" w:eastAsia="Times New Roman" w:hAnsi="Arial" w:cs="Arial"/>
            <w:color w:val="0272B1"/>
            <w:sz w:val="27"/>
            <w:szCs w:val="27"/>
            <w:lang w:eastAsia="en-IN"/>
          </w:rPr>
          <w:t>Optical and electrical properties of sol–gel derived thin films of PbTiO3</w:t>
        </w:r>
      </w:hyperlink>
    </w:p>
    <w:p w:rsidR="00367F87" w:rsidRPr="00367F87" w:rsidRDefault="00367F87" w:rsidP="00367F87">
      <w:pPr>
        <w:spacing w:after="0" w:line="240" w:lineRule="auto"/>
        <w:outlineLvl w:val="2"/>
        <w:rPr>
          <w:rFonts w:ascii="Arial" w:eastAsia="Times New Roman" w:hAnsi="Arial" w:cs="Arial"/>
          <w:color w:val="707070"/>
          <w:sz w:val="27"/>
          <w:szCs w:val="27"/>
          <w:lang w:eastAsia="en-IN"/>
        </w:rPr>
      </w:pPr>
      <w:proofErr w:type="gramStart"/>
      <w:r w:rsidRPr="00367F87">
        <w:rPr>
          <w:rFonts w:ascii="Arial" w:eastAsia="Times New Roman" w:hAnsi="Arial" w:cs="Arial"/>
          <w:color w:val="707070"/>
          <w:sz w:val="27"/>
          <w:szCs w:val="27"/>
          <w:lang w:eastAsia="en-IN"/>
        </w:rPr>
        <w:t>Ceram.</w:t>
      </w:r>
      <w:proofErr w:type="gramEnd"/>
      <w:r w:rsidRPr="00367F87">
        <w:rPr>
          <w:rFonts w:ascii="Arial" w:eastAsia="Times New Roman" w:hAnsi="Arial" w:cs="Arial"/>
          <w:color w:val="707070"/>
          <w:sz w:val="27"/>
          <w:szCs w:val="27"/>
          <w:lang w:eastAsia="en-IN"/>
        </w:rPr>
        <w:t xml:space="preserve"> </w:t>
      </w:r>
      <w:proofErr w:type="gramStart"/>
      <w:r w:rsidRPr="00367F87">
        <w:rPr>
          <w:rFonts w:ascii="Arial" w:eastAsia="Times New Roman" w:hAnsi="Arial" w:cs="Arial"/>
          <w:color w:val="707070"/>
          <w:sz w:val="27"/>
          <w:szCs w:val="27"/>
          <w:lang w:eastAsia="en-IN"/>
        </w:rPr>
        <w:t>Int.</w:t>
      </w:r>
      <w:proofErr w:type="gramEnd"/>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(2004)</w:t>
      </w:r>
    </w:p>
    <w:p w:rsidR="00367F87" w:rsidRPr="00367F87" w:rsidRDefault="00367F87" w:rsidP="00367F87">
      <w:pPr>
        <w:numPr>
          <w:ilvl w:val="0"/>
          <w:numId w:val="2"/>
        </w:numPr>
        <w:spacing w:after="0" w:afterAutospacing="1" w:line="240" w:lineRule="auto"/>
        <w:ind w:left="0"/>
        <w:rPr>
          <w:rFonts w:ascii="Arial" w:eastAsia="Times New Roman" w:hAnsi="Arial" w:cs="Arial"/>
          <w:color w:val="1F1F1F"/>
          <w:sz w:val="27"/>
          <w:szCs w:val="27"/>
          <w:lang w:eastAsia="en-IN"/>
        </w:rPr>
      </w:pPr>
      <w:r w:rsidRPr="00367F87">
        <w:rPr>
          <w:rFonts w:ascii="Arial" w:eastAsia="Times New Roman" w:hAnsi="Arial" w:cs="Arial"/>
          <w:color w:val="1F1F1F"/>
          <w:sz w:val="27"/>
          <w:lang w:eastAsia="en-IN"/>
        </w:rPr>
        <w:t>Z. Li</w:t>
      </w:r>
    </w:p>
    <w:p w:rsidR="00367F87" w:rsidRPr="00367F87" w:rsidRDefault="00367F87" w:rsidP="00367F87">
      <w:pPr>
        <w:spacing w:after="0" w:line="240" w:lineRule="auto"/>
        <w:outlineLvl w:val="2"/>
        <w:rPr>
          <w:rFonts w:ascii="Arial" w:eastAsia="Times New Roman" w:hAnsi="Arial" w:cs="Arial"/>
          <w:color w:val="1F1F1F"/>
          <w:sz w:val="27"/>
          <w:szCs w:val="27"/>
          <w:lang w:eastAsia="en-IN"/>
        </w:rPr>
      </w:pPr>
      <w:hyperlink r:id="rId24" w:tgtFrame="_self" w:history="1">
        <w:r w:rsidRPr="00367F87">
          <w:rPr>
            <w:rFonts w:ascii="Arial" w:eastAsia="Times New Roman" w:hAnsi="Arial" w:cs="Arial"/>
            <w:color w:val="0272B1"/>
            <w:sz w:val="27"/>
            <w:szCs w:val="27"/>
            <w:lang w:eastAsia="en-IN"/>
          </w:rPr>
          <w:t>Dielectric and elastic properties of ferroelectric materials at elevated temperature</w:t>
        </w:r>
      </w:hyperlink>
    </w:p>
    <w:p w:rsidR="00367F87" w:rsidRPr="00367F87" w:rsidRDefault="00367F87" w:rsidP="00367F87">
      <w:pPr>
        <w:spacing w:after="0" w:line="240" w:lineRule="auto"/>
        <w:outlineLvl w:val="2"/>
        <w:rPr>
          <w:rFonts w:ascii="Arial" w:eastAsia="Times New Roman" w:hAnsi="Arial" w:cs="Arial"/>
          <w:color w:val="707070"/>
          <w:sz w:val="27"/>
          <w:szCs w:val="27"/>
          <w:lang w:eastAsia="en-IN"/>
        </w:rPr>
      </w:pPr>
      <w:r w:rsidRPr="00367F87">
        <w:rPr>
          <w:rFonts w:ascii="Arial" w:eastAsia="Times New Roman" w:hAnsi="Arial" w:cs="Arial"/>
          <w:color w:val="707070"/>
          <w:sz w:val="27"/>
          <w:szCs w:val="27"/>
          <w:lang w:eastAsia="en-IN"/>
        </w:rPr>
        <w:t>J. Phys. Chem. Solids</w:t>
      </w:r>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lastRenderedPageBreak/>
        <w:t>(1996)</w:t>
      </w:r>
    </w:p>
    <w:p w:rsidR="00367F87" w:rsidRPr="00367F87" w:rsidRDefault="00367F87" w:rsidP="00367F87">
      <w:pPr>
        <w:numPr>
          <w:ilvl w:val="0"/>
          <w:numId w:val="2"/>
        </w:numPr>
        <w:spacing w:after="0" w:afterAutospacing="1" w:line="240" w:lineRule="auto"/>
        <w:ind w:left="0"/>
        <w:rPr>
          <w:rFonts w:ascii="Arial" w:eastAsia="Times New Roman" w:hAnsi="Arial" w:cs="Arial"/>
          <w:color w:val="1F1F1F"/>
          <w:sz w:val="27"/>
          <w:szCs w:val="27"/>
          <w:lang w:eastAsia="en-IN"/>
        </w:rPr>
      </w:pPr>
      <w:r w:rsidRPr="00367F87">
        <w:rPr>
          <w:rFonts w:ascii="Arial" w:eastAsia="Times New Roman" w:hAnsi="Arial" w:cs="Arial"/>
          <w:color w:val="1F1F1F"/>
          <w:sz w:val="27"/>
          <w:lang w:eastAsia="en-IN"/>
        </w:rPr>
        <w:t>Z. Li</w:t>
      </w:r>
    </w:p>
    <w:p w:rsidR="00367F87" w:rsidRPr="00367F87" w:rsidRDefault="00367F87" w:rsidP="00367F87">
      <w:pPr>
        <w:spacing w:after="0" w:line="240" w:lineRule="auto"/>
        <w:outlineLvl w:val="2"/>
        <w:rPr>
          <w:rFonts w:ascii="Arial" w:eastAsia="Times New Roman" w:hAnsi="Arial" w:cs="Arial"/>
          <w:color w:val="1F1F1F"/>
          <w:sz w:val="27"/>
          <w:szCs w:val="27"/>
          <w:lang w:eastAsia="en-IN"/>
        </w:rPr>
      </w:pPr>
      <w:hyperlink r:id="rId25" w:tgtFrame="_self" w:history="1">
        <w:r w:rsidRPr="00367F87">
          <w:rPr>
            <w:rFonts w:ascii="Arial" w:eastAsia="Times New Roman" w:hAnsi="Arial" w:cs="Arial"/>
            <w:color w:val="0272B1"/>
            <w:sz w:val="27"/>
            <w:szCs w:val="27"/>
            <w:lang w:eastAsia="en-IN"/>
          </w:rPr>
          <w:t>Dielectric and elastic properties of ferroelectric materials at elevated temperature</w:t>
        </w:r>
      </w:hyperlink>
    </w:p>
    <w:p w:rsidR="00367F87" w:rsidRPr="00367F87" w:rsidRDefault="00367F87" w:rsidP="00367F87">
      <w:pPr>
        <w:spacing w:after="0" w:line="240" w:lineRule="auto"/>
        <w:outlineLvl w:val="2"/>
        <w:rPr>
          <w:rFonts w:ascii="Arial" w:eastAsia="Times New Roman" w:hAnsi="Arial" w:cs="Arial"/>
          <w:color w:val="707070"/>
          <w:sz w:val="27"/>
          <w:szCs w:val="27"/>
          <w:lang w:eastAsia="en-IN"/>
        </w:rPr>
      </w:pPr>
      <w:r w:rsidRPr="00367F87">
        <w:rPr>
          <w:rFonts w:ascii="Arial" w:eastAsia="Times New Roman" w:hAnsi="Arial" w:cs="Arial"/>
          <w:color w:val="707070"/>
          <w:sz w:val="27"/>
          <w:szCs w:val="27"/>
          <w:lang w:eastAsia="en-IN"/>
        </w:rPr>
        <w:t>J. Phys. Chem. Solids</w:t>
      </w:r>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(1996)</w:t>
      </w:r>
    </w:p>
    <w:p w:rsidR="00367F87" w:rsidRPr="00367F87" w:rsidRDefault="00367F87" w:rsidP="00367F87">
      <w:pPr>
        <w:numPr>
          <w:ilvl w:val="0"/>
          <w:numId w:val="2"/>
        </w:numPr>
        <w:spacing w:after="0" w:afterAutospacing="1" w:line="240" w:lineRule="auto"/>
        <w:ind w:left="0"/>
        <w:rPr>
          <w:rFonts w:ascii="Arial" w:eastAsia="Times New Roman" w:hAnsi="Arial" w:cs="Arial"/>
          <w:color w:val="1F1F1F"/>
          <w:sz w:val="27"/>
          <w:szCs w:val="27"/>
          <w:lang w:eastAsia="en-IN"/>
        </w:rPr>
      </w:pPr>
      <w:r w:rsidRPr="00367F87">
        <w:rPr>
          <w:rFonts w:ascii="Arial" w:eastAsia="Times New Roman" w:hAnsi="Arial" w:cs="Arial"/>
          <w:color w:val="1F1F1F"/>
          <w:sz w:val="27"/>
          <w:lang w:eastAsia="en-IN"/>
        </w:rPr>
        <w:t>Y.-X. Wang</w:t>
      </w:r>
    </w:p>
    <w:p w:rsidR="00367F87" w:rsidRPr="00367F87" w:rsidRDefault="00367F87" w:rsidP="00367F87">
      <w:pPr>
        <w:spacing w:after="0" w:line="240" w:lineRule="auto"/>
        <w:outlineLvl w:val="2"/>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 xml:space="preserve">First principles study on the </w:t>
      </w:r>
      <w:proofErr w:type="spellStart"/>
      <w:r w:rsidRPr="00367F87">
        <w:rPr>
          <w:rFonts w:ascii="Arial" w:eastAsia="Times New Roman" w:hAnsi="Arial" w:cs="Arial"/>
          <w:color w:val="1F1F1F"/>
          <w:sz w:val="27"/>
          <w:szCs w:val="27"/>
          <w:lang w:eastAsia="en-IN"/>
        </w:rPr>
        <w:t>ferroelectricity</w:t>
      </w:r>
      <w:proofErr w:type="spellEnd"/>
      <w:r w:rsidRPr="00367F87">
        <w:rPr>
          <w:rFonts w:ascii="Arial" w:eastAsia="Times New Roman" w:hAnsi="Arial" w:cs="Arial"/>
          <w:color w:val="1F1F1F"/>
          <w:sz w:val="27"/>
          <w:szCs w:val="27"/>
          <w:lang w:eastAsia="en-IN"/>
        </w:rPr>
        <w:t xml:space="preserve"> of the </w:t>
      </w:r>
      <w:proofErr w:type="spellStart"/>
      <w:r w:rsidRPr="00367F87">
        <w:rPr>
          <w:rFonts w:ascii="Arial" w:eastAsia="Times New Roman" w:hAnsi="Arial" w:cs="Arial"/>
          <w:color w:val="1F1F1F"/>
          <w:sz w:val="27"/>
          <w:szCs w:val="27"/>
          <w:lang w:eastAsia="en-IN"/>
        </w:rPr>
        <w:t>perovskite</w:t>
      </w:r>
      <w:proofErr w:type="spellEnd"/>
      <w:r w:rsidRPr="00367F87">
        <w:rPr>
          <w:rFonts w:ascii="Arial" w:eastAsia="Times New Roman" w:hAnsi="Arial" w:cs="Arial"/>
          <w:color w:val="1F1F1F"/>
          <w:sz w:val="27"/>
          <w:szCs w:val="27"/>
          <w:lang w:eastAsia="en-IN"/>
        </w:rPr>
        <w:t xml:space="preserve"> ABO3 ferroelectrics</w:t>
      </w:r>
    </w:p>
    <w:p w:rsidR="00367F87" w:rsidRPr="00367F87" w:rsidRDefault="00367F87" w:rsidP="00367F87">
      <w:pPr>
        <w:spacing w:after="0" w:line="240" w:lineRule="auto"/>
        <w:outlineLvl w:val="2"/>
        <w:rPr>
          <w:rFonts w:ascii="Arial" w:eastAsia="Times New Roman" w:hAnsi="Arial" w:cs="Arial"/>
          <w:color w:val="707070"/>
          <w:sz w:val="27"/>
          <w:szCs w:val="27"/>
          <w:lang w:eastAsia="en-IN"/>
        </w:rPr>
      </w:pPr>
      <w:r w:rsidRPr="00367F87">
        <w:rPr>
          <w:rFonts w:ascii="Arial" w:eastAsia="Times New Roman" w:hAnsi="Arial" w:cs="Arial"/>
          <w:color w:val="707070"/>
          <w:sz w:val="27"/>
          <w:szCs w:val="27"/>
          <w:lang w:eastAsia="en-IN"/>
        </w:rPr>
        <w:t xml:space="preserve">Chin. </w:t>
      </w:r>
      <w:proofErr w:type="gramStart"/>
      <w:r w:rsidRPr="00367F87">
        <w:rPr>
          <w:rFonts w:ascii="Arial" w:eastAsia="Times New Roman" w:hAnsi="Arial" w:cs="Arial"/>
          <w:color w:val="707070"/>
          <w:sz w:val="27"/>
          <w:szCs w:val="27"/>
          <w:lang w:eastAsia="en-IN"/>
        </w:rPr>
        <w:t>Phys.</w:t>
      </w:r>
      <w:proofErr w:type="gramEnd"/>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(2002)</w:t>
      </w:r>
    </w:p>
    <w:p w:rsidR="00367F87" w:rsidRPr="00367F87" w:rsidRDefault="00367F87" w:rsidP="00367F87">
      <w:pPr>
        <w:numPr>
          <w:ilvl w:val="0"/>
          <w:numId w:val="2"/>
        </w:numPr>
        <w:spacing w:after="0" w:afterAutospacing="1" w:line="240" w:lineRule="auto"/>
        <w:ind w:left="0"/>
        <w:rPr>
          <w:rFonts w:ascii="Arial" w:eastAsia="Times New Roman" w:hAnsi="Arial" w:cs="Arial"/>
          <w:color w:val="1F1F1F"/>
          <w:sz w:val="27"/>
          <w:szCs w:val="27"/>
          <w:lang w:eastAsia="en-IN"/>
        </w:rPr>
      </w:pPr>
      <w:r w:rsidRPr="00367F87">
        <w:rPr>
          <w:rFonts w:ascii="Arial" w:eastAsia="Times New Roman" w:hAnsi="Arial" w:cs="Arial"/>
          <w:color w:val="1F1F1F"/>
          <w:sz w:val="27"/>
          <w:lang w:eastAsia="en-IN"/>
        </w:rPr>
        <w:t>Y. </w:t>
      </w:r>
      <w:proofErr w:type="spellStart"/>
      <w:r w:rsidRPr="00367F87">
        <w:rPr>
          <w:rFonts w:ascii="Arial" w:eastAsia="Times New Roman" w:hAnsi="Arial" w:cs="Arial"/>
          <w:color w:val="1F1F1F"/>
          <w:sz w:val="27"/>
          <w:lang w:eastAsia="en-IN"/>
        </w:rPr>
        <w:t>Bai</w:t>
      </w:r>
      <w:proofErr w:type="spellEnd"/>
    </w:p>
    <w:p w:rsidR="00367F87" w:rsidRPr="00367F87" w:rsidRDefault="00367F87" w:rsidP="00367F87">
      <w:pPr>
        <w:spacing w:after="0" w:line="240" w:lineRule="auto"/>
        <w:outlineLvl w:val="2"/>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 xml:space="preserve">Ferroelectric, </w:t>
      </w:r>
      <w:proofErr w:type="spellStart"/>
      <w:r w:rsidRPr="00367F87">
        <w:rPr>
          <w:rFonts w:ascii="Arial" w:eastAsia="Times New Roman" w:hAnsi="Arial" w:cs="Arial"/>
          <w:color w:val="1F1F1F"/>
          <w:sz w:val="27"/>
          <w:szCs w:val="27"/>
          <w:lang w:eastAsia="en-IN"/>
        </w:rPr>
        <w:t>pyroelectric</w:t>
      </w:r>
      <w:proofErr w:type="spellEnd"/>
      <w:r w:rsidRPr="00367F87">
        <w:rPr>
          <w:rFonts w:ascii="Arial" w:eastAsia="Times New Roman" w:hAnsi="Arial" w:cs="Arial"/>
          <w:color w:val="1F1F1F"/>
          <w:sz w:val="27"/>
          <w:szCs w:val="27"/>
          <w:lang w:eastAsia="en-IN"/>
        </w:rPr>
        <w:t xml:space="preserve">, and piezoelectric properties of a photovoltaic </w:t>
      </w:r>
      <w:proofErr w:type="spellStart"/>
      <w:r w:rsidRPr="00367F87">
        <w:rPr>
          <w:rFonts w:ascii="Arial" w:eastAsia="Times New Roman" w:hAnsi="Arial" w:cs="Arial"/>
          <w:color w:val="1F1F1F"/>
          <w:sz w:val="27"/>
          <w:szCs w:val="27"/>
          <w:lang w:eastAsia="en-IN"/>
        </w:rPr>
        <w:t>perovskite</w:t>
      </w:r>
      <w:proofErr w:type="spellEnd"/>
      <w:r w:rsidRPr="00367F87">
        <w:rPr>
          <w:rFonts w:ascii="Arial" w:eastAsia="Times New Roman" w:hAnsi="Arial" w:cs="Arial"/>
          <w:color w:val="1F1F1F"/>
          <w:sz w:val="27"/>
          <w:szCs w:val="27"/>
          <w:lang w:eastAsia="en-IN"/>
        </w:rPr>
        <w:t xml:space="preserve"> oxide</w:t>
      </w:r>
    </w:p>
    <w:p w:rsidR="00367F87" w:rsidRPr="00367F87" w:rsidRDefault="00367F87" w:rsidP="00367F87">
      <w:pPr>
        <w:spacing w:after="0" w:line="240" w:lineRule="auto"/>
        <w:outlineLvl w:val="2"/>
        <w:rPr>
          <w:rFonts w:ascii="Arial" w:eastAsia="Times New Roman" w:hAnsi="Arial" w:cs="Arial"/>
          <w:color w:val="707070"/>
          <w:sz w:val="27"/>
          <w:szCs w:val="27"/>
          <w:lang w:eastAsia="en-IN"/>
        </w:rPr>
      </w:pPr>
      <w:r w:rsidRPr="00367F87">
        <w:rPr>
          <w:rFonts w:ascii="Arial" w:eastAsia="Times New Roman" w:hAnsi="Arial" w:cs="Arial"/>
          <w:color w:val="707070"/>
          <w:sz w:val="27"/>
          <w:szCs w:val="27"/>
          <w:lang w:eastAsia="en-IN"/>
        </w:rPr>
        <w:t xml:space="preserve">Appl. Phys. </w:t>
      </w:r>
      <w:proofErr w:type="spellStart"/>
      <w:r w:rsidRPr="00367F87">
        <w:rPr>
          <w:rFonts w:ascii="Arial" w:eastAsia="Times New Roman" w:hAnsi="Arial" w:cs="Arial"/>
          <w:color w:val="707070"/>
          <w:sz w:val="27"/>
          <w:szCs w:val="27"/>
          <w:lang w:eastAsia="en-IN"/>
        </w:rPr>
        <w:t>Lett</w:t>
      </w:r>
      <w:proofErr w:type="spellEnd"/>
      <w:r w:rsidRPr="00367F87">
        <w:rPr>
          <w:rFonts w:ascii="Arial" w:eastAsia="Times New Roman" w:hAnsi="Arial" w:cs="Arial"/>
          <w:color w:val="707070"/>
          <w:sz w:val="27"/>
          <w:szCs w:val="27"/>
          <w:lang w:eastAsia="en-IN"/>
        </w:rPr>
        <w:t>.</w:t>
      </w:r>
    </w:p>
    <w:p w:rsidR="00367F87" w:rsidRPr="00367F87" w:rsidRDefault="00367F87" w:rsidP="00367F87">
      <w:pPr>
        <w:spacing w:after="0" w:line="240" w:lineRule="auto"/>
        <w:rPr>
          <w:rFonts w:ascii="Arial" w:eastAsia="Times New Roman" w:hAnsi="Arial" w:cs="Arial"/>
          <w:color w:val="1F1F1F"/>
          <w:sz w:val="27"/>
          <w:szCs w:val="27"/>
          <w:lang w:eastAsia="en-IN"/>
        </w:rPr>
      </w:pPr>
      <w:r w:rsidRPr="00367F87">
        <w:rPr>
          <w:rFonts w:ascii="Arial" w:eastAsia="Times New Roman" w:hAnsi="Arial" w:cs="Arial"/>
          <w:color w:val="1F1F1F"/>
          <w:sz w:val="27"/>
          <w:szCs w:val="27"/>
          <w:lang w:eastAsia="en-IN"/>
        </w:rPr>
        <w:t>(2017)</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F241E"/>
    <w:multiLevelType w:val="multilevel"/>
    <w:tmpl w:val="54F6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3E679C"/>
    <w:multiLevelType w:val="multilevel"/>
    <w:tmpl w:val="17B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67F87"/>
    <w:rsid w:val="00367F87"/>
    <w:rsid w:val="004715F5"/>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367F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367F8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367F8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F8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367F8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67F87"/>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367F87"/>
    <w:rPr>
      <w:color w:val="0000FF"/>
      <w:u w:val="single"/>
    </w:rPr>
  </w:style>
  <w:style w:type="character" w:customStyle="1" w:styleId="anchor-text">
    <w:name w:val="anchor-text"/>
    <w:basedOn w:val="DefaultParagraphFont"/>
    <w:rsid w:val="00367F87"/>
  </w:style>
  <w:style w:type="character" w:customStyle="1" w:styleId="title-text">
    <w:name w:val="title-text"/>
    <w:basedOn w:val="DefaultParagraphFont"/>
    <w:rsid w:val="00367F87"/>
  </w:style>
  <w:style w:type="character" w:styleId="Emphasis">
    <w:name w:val="Emphasis"/>
    <w:basedOn w:val="DefaultParagraphFont"/>
    <w:uiPriority w:val="20"/>
    <w:qFormat/>
    <w:rsid w:val="00367F87"/>
    <w:rPr>
      <w:i/>
      <w:iCs/>
    </w:rPr>
  </w:style>
  <w:style w:type="paragraph" w:styleId="NormalWeb">
    <w:name w:val="Normal (Web)"/>
    <w:basedOn w:val="Normal"/>
    <w:uiPriority w:val="99"/>
    <w:semiHidden/>
    <w:unhideWhenUsed/>
    <w:rsid w:val="00367F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athjaxsvg">
    <w:name w:val="mathjax_svg"/>
    <w:basedOn w:val="DefaultParagraphFont"/>
    <w:rsid w:val="00367F87"/>
  </w:style>
  <w:style w:type="character" w:customStyle="1" w:styleId="mjxassistivemathml">
    <w:name w:val="mjx_assistive_mathml"/>
    <w:basedOn w:val="DefaultParagraphFont"/>
    <w:rsid w:val="00367F87"/>
  </w:style>
  <w:style w:type="character" w:customStyle="1" w:styleId="display">
    <w:name w:val="display"/>
    <w:basedOn w:val="DefaultParagraphFont"/>
    <w:rsid w:val="00367F87"/>
  </w:style>
  <w:style w:type="character" w:customStyle="1" w:styleId="download-link-title">
    <w:name w:val="download-link-title"/>
    <w:basedOn w:val="DefaultParagraphFont"/>
    <w:rsid w:val="00367F87"/>
  </w:style>
  <w:style w:type="character" w:styleId="Strong">
    <w:name w:val="Strong"/>
    <w:basedOn w:val="DefaultParagraphFont"/>
    <w:uiPriority w:val="22"/>
    <w:qFormat/>
    <w:rsid w:val="00367F87"/>
    <w:rPr>
      <w:b/>
      <w:bCs/>
    </w:rPr>
  </w:style>
  <w:style w:type="character" w:customStyle="1" w:styleId="author">
    <w:name w:val="author"/>
    <w:basedOn w:val="DefaultParagraphFont"/>
    <w:rsid w:val="00367F87"/>
  </w:style>
  <w:style w:type="paragraph" w:styleId="BalloonText">
    <w:name w:val="Balloon Text"/>
    <w:basedOn w:val="Normal"/>
    <w:link w:val="BalloonTextChar"/>
    <w:uiPriority w:val="99"/>
    <w:semiHidden/>
    <w:unhideWhenUsed/>
    <w:rsid w:val="00367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164706">
      <w:bodyDiv w:val="1"/>
      <w:marLeft w:val="0"/>
      <w:marRight w:val="0"/>
      <w:marTop w:val="0"/>
      <w:marBottom w:val="0"/>
      <w:divBdr>
        <w:top w:val="none" w:sz="0" w:space="0" w:color="auto"/>
        <w:left w:val="none" w:sz="0" w:space="0" w:color="auto"/>
        <w:bottom w:val="none" w:sz="0" w:space="0" w:color="auto"/>
        <w:right w:val="none" w:sz="0" w:space="0" w:color="auto"/>
      </w:divBdr>
      <w:divsChild>
        <w:div w:id="1426920014">
          <w:marLeft w:val="0"/>
          <w:marRight w:val="0"/>
          <w:marTop w:val="0"/>
          <w:marBottom w:val="0"/>
          <w:divBdr>
            <w:top w:val="none" w:sz="0" w:space="0" w:color="auto"/>
            <w:left w:val="none" w:sz="0" w:space="0" w:color="auto"/>
            <w:bottom w:val="none" w:sz="0" w:space="0" w:color="auto"/>
            <w:right w:val="none" w:sz="0" w:space="0" w:color="auto"/>
          </w:divBdr>
          <w:divsChild>
            <w:div w:id="812714424">
              <w:marLeft w:val="0"/>
              <w:marRight w:val="0"/>
              <w:marTop w:val="0"/>
              <w:marBottom w:val="0"/>
              <w:divBdr>
                <w:top w:val="none" w:sz="0" w:space="0" w:color="auto"/>
                <w:left w:val="none" w:sz="0" w:space="0" w:color="auto"/>
                <w:bottom w:val="none" w:sz="0" w:space="0" w:color="auto"/>
                <w:right w:val="none" w:sz="0" w:space="0" w:color="auto"/>
              </w:divBdr>
              <w:divsChild>
                <w:div w:id="14769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4381">
          <w:marLeft w:val="0"/>
          <w:marRight w:val="0"/>
          <w:marTop w:val="0"/>
          <w:marBottom w:val="0"/>
          <w:divBdr>
            <w:top w:val="none" w:sz="0" w:space="0" w:color="auto"/>
            <w:left w:val="none" w:sz="0" w:space="0" w:color="auto"/>
            <w:bottom w:val="none" w:sz="0" w:space="0" w:color="auto"/>
            <w:right w:val="none" w:sz="0" w:space="0" w:color="auto"/>
          </w:divBdr>
        </w:div>
        <w:div w:id="226500913">
          <w:marLeft w:val="0"/>
          <w:marRight w:val="0"/>
          <w:marTop w:val="0"/>
          <w:marBottom w:val="0"/>
          <w:divBdr>
            <w:top w:val="none" w:sz="0" w:space="0" w:color="auto"/>
            <w:left w:val="none" w:sz="0" w:space="0" w:color="auto"/>
            <w:bottom w:val="none" w:sz="0" w:space="0" w:color="auto"/>
            <w:right w:val="none" w:sz="0" w:space="0" w:color="auto"/>
          </w:divBdr>
          <w:divsChild>
            <w:div w:id="1391881461">
              <w:marLeft w:val="0"/>
              <w:marRight w:val="0"/>
              <w:marTop w:val="0"/>
              <w:marBottom w:val="0"/>
              <w:divBdr>
                <w:top w:val="none" w:sz="0" w:space="0" w:color="auto"/>
                <w:left w:val="none" w:sz="0" w:space="0" w:color="auto"/>
                <w:bottom w:val="none" w:sz="0" w:space="0" w:color="auto"/>
                <w:right w:val="none" w:sz="0" w:space="0" w:color="auto"/>
              </w:divBdr>
              <w:divsChild>
                <w:div w:id="716128663">
                  <w:marLeft w:val="0"/>
                  <w:marRight w:val="0"/>
                  <w:marTop w:val="0"/>
                  <w:marBottom w:val="109"/>
                  <w:divBdr>
                    <w:top w:val="none" w:sz="0" w:space="0" w:color="auto"/>
                    <w:left w:val="none" w:sz="0" w:space="0" w:color="auto"/>
                    <w:bottom w:val="none" w:sz="0" w:space="0" w:color="auto"/>
                    <w:right w:val="none" w:sz="0" w:space="0" w:color="auto"/>
                  </w:divBdr>
                  <w:divsChild>
                    <w:div w:id="1035039780">
                      <w:marLeft w:val="0"/>
                      <w:marRight w:val="0"/>
                      <w:marTop w:val="0"/>
                      <w:marBottom w:val="0"/>
                      <w:divBdr>
                        <w:top w:val="none" w:sz="0" w:space="0" w:color="auto"/>
                        <w:left w:val="none" w:sz="0" w:space="0" w:color="auto"/>
                        <w:bottom w:val="none" w:sz="0" w:space="0" w:color="auto"/>
                        <w:right w:val="none" w:sz="0" w:space="0" w:color="auto"/>
                      </w:divBdr>
                    </w:div>
                  </w:divsChild>
                </w:div>
                <w:div w:id="439957156">
                  <w:marLeft w:val="0"/>
                  <w:marRight w:val="0"/>
                  <w:marTop w:val="0"/>
                  <w:marBottom w:val="109"/>
                  <w:divBdr>
                    <w:top w:val="none" w:sz="0" w:space="0" w:color="auto"/>
                    <w:left w:val="none" w:sz="0" w:space="0" w:color="auto"/>
                    <w:bottom w:val="none" w:sz="0" w:space="0" w:color="auto"/>
                    <w:right w:val="none" w:sz="0" w:space="0" w:color="auto"/>
                  </w:divBdr>
                  <w:divsChild>
                    <w:div w:id="17793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56405">
          <w:marLeft w:val="0"/>
          <w:marRight w:val="0"/>
          <w:marTop w:val="0"/>
          <w:marBottom w:val="0"/>
          <w:divBdr>
            <w:top w:val="none" w:sz="0" w:space="0" w:color="auto"/>
            <w:left w:val="none" w:sz="0" w:space="0" w:color="auto"/>
            <w:bottom w:val="none" w:sz="0" w:space="0" w:color="auto"/>
            <w:right w:val="none" w:sz="0" w:space="0" w:color="auto"/>
          </w:divBdr>
          <w:divsChild>
            <w:div w:id="2005624414">
              <w:marLeft w:val="0"/>
              <w:marRight w:val="0"/>
              <w:marTop w:val="0"/>
              <w:marBottom w:val="0"/>
              <w:divBdr>
                <w:top w:val="none" w:sz="0" w:space="0" w:color="auto"/>
                <w:left w:val="none" w:sz="0" w:space="0" w:color="auto"/>
                <w:bottom w:val="none" w:sz="0" w:space="0" w:color="auto"/>
                <w:right w:val="none" w:sz="0" w:space="0" w:color="auto"/>
              </w:divBdr>
            </w:div>
          </w:divsChild>
        </w:div>
        <w:div w:id="947389333">
          <w:marLeft w:val="0"/>
          <w:marRight w:val="0"/>
          <w:marTop w:val="0"/>
          <w:marBottom w:val="0"/>
          <w:divBdr>
            <w:top w:val="none" w:sz="0" w:space="0" w:color="auto"/>
            <w:left w:val="none" w:sz="0" w:space="0" w:color="auto"/>
            <w:bottom w:val="none" w:sz="0" w:space="0" w:color="auto"/>
            <w:right w:val="none" w:sz="0" w:space="0" w:color="auto"/>
          </w:divBdr>
          <w:divsChild>
            <w:div w:id="523709201">
              <w:marLeft w:val="0"/>
              <w:marRight w:val="0"/>
              <w:marTop w:val="0"/>
              <w:marBottom w:val="0"/>
              <w:divBdr>
                <w:top w:val="none" w:sz="0" w:space="0" w:color="auto"/>
                <w:left w:val="none" w:sz="0" w:space="0" w:color="auto"/>
                <w:bottom w:val="none" w:sz="0" w:space="0" w:color="auto"/>
                <w:right w:val="none" w:sz="0" w:space="0" w:color="auto"/>
              </w:divBdr>
            </w:div>
          </w:divsChild>
        </w:div>
        <w:div w:id="1412503948">
          <w:marLeft w:val="0"/>
          <w:marRight w:val="0"/>
          <w:marTop w:val="0"/>
          <w:marBottom w:val="0"/>
          <w:divBdr>
            <w:top w:val="none" w:sz="0" w:space="0" w:color="auto"/>
            <w:left w:val="none" w:sz="0" w:space="0" w:color="auto"/>
            <w:bottom w:val="none" w:sz="0" w:space="0" w:color="auto"/>
            <w:right w:val="none" w:sz="0" w:space="0" w:color="auto"/>
          </w:divBdr>
          <w:divsChild>
            <w:div w:id="1243566361">
              <w:marLeft w:val="0"/>
              <w:marRight w:val="0"/>
              <w:marTop w:val="0"/>
              <w:marBottom w:val="0"/>
              <w:divBdr>
                <w:top w:val="none" w:sz="0" w:space="0" w:color="auto"/>
                <w:left w:val="none" w:sz="0" w:space="0" w:color="auto"/>
                <w:bottom w:val="none" w:sz="0" w:space="0" w:color="auto"/>
                <w:right w:val="none" w:sz="0" w:space="0" w:color="auto"/>
              </w:divBdr>
              <w:divsChild>
                <w:div w:id="1040858936">
                  <w:marLeft w:val="0"/>
                  <w:marRight w:val="0"/>
                  <w:marTop w:val="0"/>
                  <w:marBottom w:val="0"/>
                  <w:divBdr>
                    <w:top w:val="none" w:sz="0" w:space="0" w:color="auto"/>
                    <w:left w:val="none" w:sz="0" w:space="0" w:color="auto"/>
                    <w:bottom w:val="none" w:sz="0" w:space="0" w:color="auto"/>
                    <w:right w:val="none" w:sz="0" w:space="0" w:color="auto"/>
                  </w:divBdr>
                </w:div>
                <w:div w:id="1854108754">
                  <w:marLeft w:val="0"/>
                  <w:marRight w:val="0"/>
                  <w:marTop w:val="0"/>
                  <w:marBottom w:val="0"/>
                  <w:divBdr>
                    <w:top w:val="none" w:sz="0" w:space="0" w:color="auto"/>
                    <w:left w:val="none" w:sz="0" w:space="0" w:color="auto"/>
                    <w:bottom w:val="none" w:sz="0" w:space="0" w:color="auto"/>
                    <w:right w:val="none" w:sz="0" w:space="0" w:color="auto"/>
                  </w:divBdr>
                </w:div>
                <w:div w:id="145360347">
                  <w:marLeft w:val="0"/>
                  <w:marRight w:val="0"/>
                  <w:marTop w:val="0"/>
                  <w:marBottom w:val="0"/>
                  <w:divBdr>
                    <w:top w:val="none" w:sz="0" w:space="0" w:color="auto"/>
                    <w:left w:val="none" w:sz="0" w:space="0" w:color="auto"/>
                    <w:bottom w:val="none" w:sz="0" w:space="0" w:color="auto"/>
                    <w:right w:val="none" w:sz="0" w:space="0" w:color="auto"/>
                  </w:divBdr>
                </w:div>
                <w:div w:id="953752383">
                  <w:marLeft w:val="0"/>
                  <w:marRight w:val="0"/>
                  <w:marTop w:val="0"/>
                  <w:marBottom w:val="0"/>
                  <w:divBdr>
                    <w:top w:val="none" w:sz="0" w:space="0" w:color="auto"/>
                    <w:left w:val="none" w:sz="0" w:space="0" w:color="auto"/>
                    <w:bottom w:val="none" w:sz="0" w:space="0" w:color="auto"/>
                    <w:right w:val="none" w:sz="0" w:space="0" w:color="auto"/>
                  </w:divBdr>
                </w:div>
                <w:div w:id="1612588994">
                  <w:marLeft w:val="0"/>
                  <w:marRight w:val="0"/>
                  <w:marTop w:val="0"/>
                  <w:marBottom w:val="0"/>
                  <w:divBdr>
                    <w:top w:val="none" w:sz="0" w:space="0" w:color="auto"/>
                    <w:left w:val="none" w:sz="0" w:space="0" w:color="auto"/>
                    <w:bottom w:val="none" w:sz="0" w:space="0" w:color="auto"/>
                    <w:right w:val="none" w:sz="0" w:space="0" w:color="auto"/>
                  </w:divBdr>
                </w:div>
                <w:div w:id="1328902297">
                  <w:marLeft w:val="0"/>
                  <w:marRight w:val="0"/>
                  <w:marTop w:val="0"/>
                  <w:marBottom w:val="0"/>
                  <w:divBdr>
                    <w:top w:val="none" w:sz="0" w:space="0" w:color="auto"/>
                    <w:left w:val="none" w:sz="0" w:space="0" w:color="auto"/>
                    <w:bottom w:val="none" w:sz="0" w:space="0" w:color="auto"/>
                    <w:right w:val="none" w:sz="0" w:space="0" w:color="auto"/>
                  </w:divBdr>
                </w:div>
                <w:div w:id="1107769552">
                  <w:marLeft w:val="0"/>
                  <w:marRight w:val="0"/>
                  <w:marTop w:val="0"/>
                  <w:marBottom w:val="0"/>
                  <w:divBdr>
                    <w:top w:val="none" w:sz="0" w:space="0" w:color="auto"/>
                    <w:left w:val="none" w:sz="0" w:space="0" w:color="auto"/>
                    <w:bottom w:val="none" w:sz="0" w:space="0" w:color="auto"/>
                    <w:right w:val="none" w:sz="0" w:space="0" w:color="auto"/>
                  </w:divBdr>
                </w:div>
                <w:div w:id="465009175">
                  <w:marLeft w:val="0"/>
                  <w:marRight w:val="0"/>
                  <w:marTop w:val="0"/>
                  <w:marBottom w:val="0"/>
                  <w:divBdr>
                    <w:top w:val="none" w:sz="0" w:space="0" w:color="auto"/>
                    <w:left w:val="none" w:sz="0" w:space="0" w:color="auto"/>
                    <w:bottom w:val="none" w:sz="0" w:space="0" w:color="auto"/>
                    <w:right w:val="none" w:sz="0" w:space="0" w:color="auto"/>
                  </w:divBdr>
                </w:div>
                <w:div w:id="2132478751">
                  <w:marLeft w:val="0"/>
                  <w:marRight w:val="0"/>
                  <w:marTop w:val="0"/>
                  <w:marBottom w:val="0"/>
                  <w:divBdr>
                    <w:top w:val="none" w:sz="0" w:space="0" w:color="auto"/>
                    <w:left w:val="none" w:sz="0" w:space="0" w:color="auto"/>
                    <w:bottom w:val="none" w:sz="0" w:space="0" w:color="auto"/>
                    <w:right w:val="none" w:sz="0" w:space="0" w:color="auto"/>
                  </w:divBdr>
                </w:div>
                <w:div w:id="482819658">
                  <w:marLeft w:val="0"/>
                  <w:marRight w:val="0"/>
                  <w:marTop w:val="0"/>
                  <w:marBottom w:val="0"/>
                  <w:divBdr>
                    <w:top w:val="none" w:sz="0" w:space="0" w:color="auto"/>
                    <w:left w:val="none" w:sz="0" w:space="0" w:color="auto"/>
                    <w:bottom w:val="none" w:sz="0" w:space="0" w:color="auto"/>
                    <w:right w:val="none" w:sz="0" w:space="0" w:color="auto"/>
                  </w:divBdr>
                </w:div>
                <w:div w:id="922421441">
                  <w:marLeft w:val="0"/>
                  <w:marRight w:val="0"/>
                  <w:marTop w:val="0"/>
                  <w:marBottom w:val="0"/>
                  <w:divBdr>
                    <w:top w:val="none" w:sz="0" w:space="0" w:color="auto"/>
                    <w:left w:val="none" w:sz="0" w:space="0" w:color="auto"/>
                    <w:bottom w:val="none" w:sz="0" w:space="0" w:color="auto"/>
                    <w:right w:val="none" w:sz="0" w:space="0" w:color="auto"/>
                  </w:divBdr>
                </w:div>
                <w:div w:id="1692997902">
                  <w:marLeft w:val="0"/>
                  <w:marRight w:val="0"/>
                  <w:marTop w:val="0"/>
                  <w:marBottom w:val="0"/>
                  <w:divBdr>
                    <w:top w:val="none" w:sz="0" w:space="0" w:color="auto"/>
                    <w:left w:val="none" w:sz="0" w:space="0" w:color="auto"/>
                    <w:bottom w:val="none" w:sz="0" w:space="0" w:color="auto"/>
                    <w:right w:val="none" w:sz="0" w:space="0" w:color="auto"/>
                  </w:divBdr>
                </w:div>
                <w:div w:id="905258131">
                  <w:marLeft w:val="0"/>
                  <w:marRight w:val="0"/>
                  <w:marTop w:val="0"/>
                  <w:marBottom w:val="0"/>
                  <w:divBdr>
                    <w:top w:val="none" w:sz="0" w:space="0" w:color="auto"/>
                    <w:left w:val="none" w:sz="0" w:space="0" w:color="auto"/>
                    <w:bottom w:val="none" w:sz="0" w:space="0" w:color="auto"/>
                    <w:right w:val="none" w:sz="0" w:space="0" w:color="auto"/>
                  </w:divBdr>
                </w:div>
                <w:div w:id="1049761424">
                  <w:marLeft w:val="0"/>
                  <w:marRight w:val="0"/>
                  <w:marTop w:val="0"/>
                  <w:marBottom w:val="0"/>
                  <w:divBdr>
                    <w:top w:val="none" w:sz="0" w:space="0" w:color="auto"/>
                    <w:left w:val="none" w:sz="0" w:space="0" w:color="auto"/>
                    <w:bottom w:val="none" w:sz="0" w:space="0" w:color="auto"/>
                    <w:right w:val="none" w:sz="0" w:space="0" w:color="auto"/>
                  </w:divBdr>
                </w:div>
                <w:div w:id="486629078">
                  <w:marLeft w:val="0"/>
                  <w:marRight w:val="0"/>
                  <w:marTop w:val="0"/>
                  <w:marBottom w:val="0"/>
                  <w:divBdr>
                    <w:top w:val="none" w:sz="0" w:space="0" w:color="auto"/>
                    <w:left w:val="none" w:sz="0" w:space="0" w:color="auto"/>
                    <w:bottom w:val="none" w:sz="0" w:space="0" w:color="auto"/>
                    <w:right w:val="none" w:sz="0" w:space="0" w:color="auto"/>
                  </w:divBdr>
                </w:div>
                <w:div w:id="1654408843">
                  <w:marLeft w:val="0"/>
                  <w:marRight w:val="0"/>
                  <w:marTop w:val="0"/>
                  <w:marBottom w:val="0"/>
                  <w:divBdr>
                    <w:top w:val="none" w:sz="0" w:space="0" w:color="auto"/>
                    <w:left w:val="none" w:sz="0" w:space="0" w:color="auto"/>
                    <w:bottom w:val="none" w:sz="0" w:space="0" w:color="auto"/>
                    <w:right w:val="none" w:sz="0" w:space="0" w:color="auto"/>
                  </w:divBdr>
                </w:div>
                <w:div w:id="1480223234">
                  <w:marLeft w:val="0"/>
                  <w:marRight w:val="0"/>
                  <w:marTop w:val="0"/>
                  <w:marBottom w:val="0"/>
                  <w:divBdr>
                    <w:top w:val="none" w:sz="0" w:space="0" w:color="auto"/>
                    <w:left w:val="none" w:sz="0" w:space="0" w:color="auto"/>
                    <w:bottom w:val="none" w:sz="0" w:space="0" w:color="auto"/>
                    <w:right w:val="none" w:sz="0" w:space="0" w:color="auto"/>
                  </w:divBdr>
                </w:div>
                <w:div w:id="2073118770">
                  <w:marLeft w:val="0"/>
                  <w:marRight w:val="0"/>
                  <w:marTop w:val="0"/>
                  <w:marBottom w:val="0"/>
                  <w:divBdr>
                    <w:top w:val="none" w:sz="0" w:space="0" w:color="auto"/>
                    <w:left w:val="none" w:sz="0" w:space="0" w:color="auto"/>
                    <w:bottom w:val="none" w:sz="0" w:space="0" w:color="auto"/>
                    <w:right w:val="none" w:sz="0" w:space="0" w:color="auto"/>
                  </w:divBdr>
                </w:div>
                <w:div w:id="1026365106">
                  <w:marLeft w:val="0"/>
                  <w:marRight w:val="0"/>
                  <w:marTop w:val="0"/>
                  <w:marBottom w:val="0"/>
                  <w:divBdr>
                    <w:top w:val="none" w:sz="0" w:space="0" w:color="auto"/>
                    <w:left w:val="none" w:sz="0" w:space="0" w:color="auto"/>
                    <w:bottom w:val="none" w:sz="0" w:space="0" w:color="auto"/>
                    <w:right w:val="none" w:sz="0" w:space="0" w:color="auto"/>
                  </w:divBdr>
                </w:div>
                <w:div w:id="7698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100.copyright.com/AppDispatchServlet?publisherName=ELS&amp;contentID=S2352492824001193&amp;orderBeanReset=true" TargetMode="External"/><Relationship Id="rId13" Type="http://schemas.openxmlformats.org/officeDocument/2006/relationships/hyperlink" Target="https://www.sciencedirect.com/topics/materials-science/elastic-moduli" TargetMode="External"/><Relationship Id="rId18" Type="http://schemas.openxmlformats.org/officeDocument/2006/relationships/hyperlink" Target="https://www.sciencedirect.com/science/article/pii/003189146290075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encedirect.com/science/article/pii/S0038109818306744" TargetMode="External"/><Relationship Id="rId7" Type="http://schemas.openxmlformats.org/officeDocument/2006/relationships/hyperlink" Target="https://doi.org/10.1016/j.mtcomm.2024.108139" TargetMode="External"/><Relationship Id="rId12" Type="http://schemas.openxmlformats.org/officeDocument/2006/relationships/hyperlink" Target="https://www.sciencedirect.com/topics/materials-science/brittleness" TargetMode="External"/><Relationship Id="rId17" Type="http://schemas.openxmlformats.org/officeDocument/2006/relationships/hyperlink" Target="https://ars.els-cdn.com/content/image/1-s2.0-S2352492824001193-ga1.jpg" TargetMode="External"/><Relationship Id="rId25" Type="http://schemas.openxmlformats.org/officeDocument/2006/relationships/hyperlink" Target="https://www.sciencedirect.com/science/article/pii/0022369796000091" TargetMode="External"/><Relationship Id="rId2" Type="http://schemas.openxmlformats.org/officeDocument/2006/relationships/styles" Target="styles.xml"/><Relationship Id="rId16" Type="http://schemas.openxmlformats.org/officeDocument/2006/relationships/hyperlink" Target="https://ars.els-cdn.com/content/image/1-s2.0-S2352492824001193-ga1_lrg.jpg" TargetMode="External"/><Relationship Id="rId20" Type="http://schemas.openxmlformats.org/officeDocument/2006/relationships/hyperlink" Target="https://www.sciencedirect.com/science/article/pii/S027288420200086X"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sciencedirect.com/topics/materials-science/mechanical-property" TargetMode="External"/><Relationship Id="rId24" Type="http://schemas.openxmlformats.org/officeDocument/2006/relationships/hyperlink" Target="https://www.sciencedirect.com/science/article/pii/0022369796000091" TargetMode="External"/><Relationship Id="rId5" Type="http://schemas.openxmlformats.org/officeDocument/2006/relationships/hyperlink" Target="https://www.sciencedirect.com/journal/materials-today-communications/vol/38/suppl/C" TargetMode="External"/><Relationship Id="rId15" Type="http://schemas.openxmlformats.org/officeDocument/2006/relationships/image" Target="media/image2.jpeg"/><Relationship Id="rId23" Type="http://schemas.openxmlformats.org/officeDocument/2006/relationships/hyperlink" Target="https://www.sciencedirect.com/science/article/pii/S0272884204002111" TargetMode="External"/><Relationship Id="rId10" Type="http://schemas.openxmlformats.org/officeDocument/2006/relationships/hyperlink" Target="https://www.sciencedirect.com/topics/materials-science/lattice-constant" TargetMode="External"/><Relationship Id="rId19" Type="http://schemas.openxmlformats.org/officeDocument/2006/relationships/hyperlink" Target="https://www.sciencedirect.com/science/article/pii/S0924424704003541" TargetMode="External"/><Relationship Id="rId4" Type="http://schemas.openxmlformats.org/officeDocument/2006/relationships/webSettings" Target="webSettings.xml"/><Relationship Id="rId9" Type="http://schemas.openxmlformats.org/officeDocument/2006/relationships/hyperlink" Target="https://www.sciencedirect.com/topics/materials-science/oxide-compound" TargetMode="External"/><Relationship Id="rId14" Type="http://schemas.openxmlformats.org/officeDocument/2006/relationships/hyperlink" Target="https://www.sciencedirect.com/topics/materials-science/piezoelectricity" TargetMode="External"/><Relationship Id="rId22" Type="http://schemas.openxmlformats.org/officeDocument/2006/relationships/hyperlink" Target="https://www.sciencedirect.com/science/article/pii/S092702560300181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2425</Words>
  <Characters>13826</Characters>
  <Application>Microsoft Office Word</Application>
  <DocSecurity>0</DocSecurity>
  <Lines>115</Lines>
  <Paragraphs>32</Paragraphs>
  <ScaleCrop>false</ScaleCrop>
  <Company/>
  <LinksUpToDate>false</LinksUpToDate>
  <CharactersWithSpaces>16219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2024-06-11T08:58:00Z</dcterms:created>
  <dcterms:modified xsi:type="dcterms:W3CDTF">2024-06-11T08:58:00Z</dcterms:modified>
</cp:coreProperties>
</file>