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37" w:rsidRPr="00681737" w:rsidRDefault="00681737" w:rsidP="00681737">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681737">
        <w:rPr>
          <w:rFonts w:ascii="Times New Roman" w:eastAsia="Times New Roman" w:hAnsi="Times New Roman" w:cs="Times New Roman"/>
          <w:b/>
          <w:bCs/>
          <w:color w:val="1F1F1F"/>
          <w:kern w:val="36"/>
          <w:sz w:val="48"/>
          <w:szCs w:val="48"/>
          <w:lang w:eastAsia="en-IN"/>
        </w:rPr>
        <w:t>Microbiome of Pukzing Cave in India shows high antimicrobial activity against plant and animal pathogens</w:t>
      </w:r>
    </w:p>
    <w:p w:rsidR="00681737" w:rsidRPr="00681737" w:rsidRDefault="00681737" w:rsidP="00681737">
      <w:pPr>
        <w:spacing w:after="0" w:line="240" w:lineRule="auto"/>
        <w:rPr>
          <w:rFonts w:ascii="Arial" w:eastAsia="Times New Roman" w:hAnsi="Arial" w:cs="Arial"/>
          <w:color w:val="1F1F1F"/>
          <w:sz w:val="24"/>
          <w:szCs w:val="24"/>
          <w:lang w:eastAsia="en-IN"/>
        </w:rPr>
      </w:pPr>
      <w:hyperlink r:id="rId5" w:tgtFrame="_blank" w:tooltip="Persistent link using digital object identifier" w:history="1">
        <w:r w:rsidRPr="00681737">
          <w:rPr>
            <w:rFonts w:ascii="Arial" w:eastAsia="Times New Roman" w:hAnsi="Arial" w:cs="Arial"/>
            <w:color w:val="1F1F1F"/>
            <w:sz w:val="24"/>
            <w:szCs w:val="24"/>
            <w:lang w:eastAsia="en-IN"/>
          </w:rPr>
          <w:t>https://doi.org/10.1016/j.ygeno.2021.10.004</w:t>
        </w:r>
      </w:hyperlink>
      <w:hyperlink r:id="rId6" w:tgtFrame="_blank" w:history="1">
        <w:r w:rsidRPr="00681737">
          <w:rPr>
            <w:rFonts w:ascii="Arial" w:eastAsia="Times New Roman" w:hAnsi="Arial" w:cs="Arial"/>
            <w:color w:val="0272B1"/>
            <w:sz w:val="24"/>
            <w:szCs w:val="24"/>
            <w:lang w:eastAsia="en-IN"/>
          </w:rPr>
          <w:t>Get rights and content</w:t>
        </w:r>
      </w:hyperlink>
    </w:p>
    <w:p w:rsidR="00681737" w:rsidRPr="00681737" w:rsidRDefault="00681737" w:rsidP="00681737">
      <w:pPr>
        <w:spacing w:after="0" w:line="240" w:lineRule="auto"/>
        <w:rPr>
          <w:rFonts w:ascii="Arial" w:eastAsia="Times New Roman" w:hAnsi="Arial" w:cs="Arial"/>
          <w:color w:val="1F1F1F"/>
          <w:sz w:val="24"/>
          <w:szCs w:val="24"/>
          <w:lang w:eastAsia="en-IN"/>
        </w:rPr>
      </w:pPr>
      <w:r w:rsidRPr="00681737">
        <w:rPr>
          <w:rFonts w:ascii="Arial" w:eastAsia="Times New Roman" w:hAnsi="Arial" w:cs="Arial"/>
          <w:color w:val="1F1F1F"/>
          <w:sz w:val="24"/>
          <w:szCs w:val="24"/>
          <w:lang w:eastAsia="en-IN"/>
        </w:rPr>
        <w:t>Under a Creative Commons </w:t>
      </w:r>
      <w:hyperlink r:id="rId7" w:tgtFrame="_blank" w:history="1">
        <w:r w:rsidRPr="00681737">
          <w:rPr>
            <w:rFonts w:ascii="Arial" w:eastAsia="Times New Roman" w:hAnsi="Arial" w:cs="Arial"/>
            <w:color w:val="0272B1"/>
            <w:sz w:val="24"/>
            <w:szCs w:val="24"/>
            <w:lang w:eastAsia="en-IN"/>
          </w:rPr>
          <w:t>license</w:t>
        </w:r>
      </w:hyperlink>
    </w:p>
    <w:p w:rsidR="00681737" w:rsidRPr="00681737" w:rsidRDefault="00681737" w:rsidP="00681737">
      <w:pPr>
        <w:spacing w:after="0" w:line="240" w:lineRule="auto"/>
        <w:rPr>
          <w:rFonts w:ascii="Arial" w:eastAsia="Times New Roman" w:hAnsi="Arial" w:cs="Arial"/>
          <w:i/>
          <w:iCs/>
          <w:color w:val="1F1F1F"/>
          <w:sz w:val="24"/>
          <w:szCs w:val="24"/>
          <w:lang w:eastAsia="en-IN"/>
        </w:rPr>
      </w:pPr>
      <w:r w:rsidRPr="00681737">
        <w:rPr>
          <w:rFonts w:ascii="Arial" w:eastAsia="Times New Roman" w:hAnsi="Arial" w:cs="Arial"/>
          <w:i/>
          <w:iCs/>
          <w:color w:val="1F1F1F"/>
          <w:sz w:val="24"/>
          <w:szCs w:val="24"/>
          <w:lang w:eastAsia="en-IN"/>
        </w:rPr>
        <w:t>open access</w:t>
      </w:r>
    </w:p>
    <w:p w:rsidR="00681737" w:rsidRPr="00681737" w:rsidRDefault="00681737" w:rsidP="00681737">
      <w:pPr>
        <w:shd w:val="clear" w:color="auto" w:fill="F5F5F5"/>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Highlights</w:t>
      </w:r>
    </w:p>
    <w:p w:rsidR="00681737" w:rsidRPr="00681737" w:rsidRDefault="00681737" w:rsidP="00681737">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w:t>
      </w:r>
    </w:p>
    <w:p w:rsidR="00681737" w:rsidRPr="00681737" w:rsidRDefault="00681737" w:rsidP="00681737">
      <w:pPr>
        <w:shd w:val="clear" w:color="auto" w:fill="F5F5F5"/>
        <w:spacing w:after="172"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Study revealed Pukzing cave ecosystem as a unique source of endemic and moderate thermophilic microorganisms.</w:t>
      </w:r>
    </w:p>
    <w:p w:rsidR="00681737" w:rsidRPr="00681737" w:rsidRDefault="00681737" w:rsidP="00681737">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w:t>
      </w:r>
    </w:p>
    <w:p w:rsidR="00681737" w:rsidRPr="00681737" w:rsidRDefault="00681737" w:rsidP="00681737">
      <w:pPr>
        <w:shd w:val="clear" w:color="auto" w:fill="F5F5F5"/>
        <w:spacing w:after="172"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Amplicon sequencing of PKSI, PKSII and NRP specific genes revealed presence of AMP genes in the microbial population.</w:t>
      </w:r>
    </w:p>
    <w:p w:rsidR="00681737" w:rsidRPr="00681737" w:rsidRDefault="00681737" w:rsidP="00681737">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w:t>
      </w:r>
    </w:p>
    <w:p w:rsidR="00681737" w:rsidRPr="00681737" w:rsidRDefault="00681737" w:rsidP="00681737">
      <w:pPr>
        <w:shd w:val="clear" w:color="auto" w:fill="F5F5F5"/>
        <w:spacing w:after="172"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Cave environment harbours unique microbial flora and hypervariable region V4 was found to be more informative.</w:t>
      </w:r>
    </w:p>
    <w:p w:rsidR="00681737" w:rsidRPr="00681737" w:rsidRDefault="00681737" w:rsidP="00681737">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w:t>
      </w:r>
    </w:p>
    <w:p w:rsidR="00681737" w:rsidRPr="00681737" w:rsidRDefault="00681737" w:rsidP="00681737">
      <w:pPr>
        <w:shd w:val="clear" w:color="auto" w:fill="F5F5F5"/>
        <w:spacing w:after="86"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study concludes that cave microbial communities could be potential source of future genomic resources.</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Abstract</w:t>
      </w:r>
    </w:p>
    <w:p w:rsidR="00681737" w:rsidRPr="00681737" w:rsidRDefault="00681737" w:rsidP="00681737">
      <w:pPr>
        <w:spacing w:after="86"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Pukzing cave, the largest cave of Mizoram, India was explored for bacterial diversity. Culture dependent method revealed 235 bacterial isolates using three different treatments. Identity of the microbial species was confirmed by 16S rDNA sequencing. The highest bacterial population was recovered from heat treatment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97;41.2%) followed by normal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79;33.6%) and cold treatment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59;25.1%) indicating dominance of moderate </w:t>
      </w:r>
      <w:hyperlink r:id="rId8" w:tooltip="Learn more about thermophiles from ScienceDirect's AI-generated Topic Pages" w:history="1">
        <w:r w:rsidRPr="00681737">
          <w:rPr>
            <w:rFonts w:ascii="Times New Roman" w:eastAsia="Times New Roman" w:hAnsi="Times New Roman" w:cs="Times New Roman"/>
            <w:color w:val="1F1F1F"/>
            <w:sz w:val="24"/>
            <w:szCs w:val="24"/>
            <w:u w:val="single"/>
            <w:lang w:eastAsia="en-IN"/>
          </w:rPr>
          <w:t>thermophiles</w:t>
        </w:r>
      </w:hyperlink>
      <w:r w:rsidRPr="00681737">
        <w:rPr>
          <w:rFonts w:ascii="Times New Roman" w:eastAsia="Times New Roman" w:hAnsi="Times New Roman" w:cs="Times New Roman"/>
          <w:color w:val="1F1F1F"/>
          <w:sz w:val="24"/>
          <w:szCs w:val="24"/>
          <w:lang w:eastAsia="en-IN"/>
        </w:rPr>
        <w:t>. Antimicrobial potential of isolates showed 20.4% isolates having antimicrobial ability against tested pathogens. </w:t>
      </w:r>
      <w:hyperlink r:id="rId9" w:tooltip="Learn more about Amplicon sequencing from ScienceDirect's AI-generated Topic Pages" w:history="1">
        <w:r w:rsidRPr="00681737">
          <w:rPr>
            <w:rFonts w:ascii="Times New Roman" w:eastAsia="Times New Roman" w:hAnsi="Times New Roman" w:cs="Times New Roman"/>
            <w:color w:val="1F1F1F"/>
            <w:sz w:val="24"/>
            <w:szCs w:val="24"/>
            <w:u w:val="single"/>
            <w:lang w:eastAsia="en-IN"/>
          </w:rPr>
          <w:t>Amplicon sequencing</w:t>
        </w:r>
      </w:hyperlink>
      <w:r w:rsidRPr="00681737">
        <w:rPr>
          <w:rFonts w:ascii="Times New Roman" w:eastAsia="Times New Roman" w:hAnsi="Times New Roman" w:cs="Times New Roman"/>
          <w:color w:val="1F1F1F"/>
          <w:sz w:val="24"/>
          <w:szCs w:val="24"/>
          <w:lang w:eastAsia="en-IN"/>
        </w:rPr>
        <w:t> of PKSI, PKSII and NRP specific genes revealed presence of </w:t>
      </w:r>
      <w:hyperlink r:id="rId10" w:tooltip="Learn more about AMP from ScienceDirect's AI-generated Topic Pages" w:history="1">
        <w:r w:rsidRPr="00681737">
          <w:rPr>
            <w:rFonts w:ascii="Times New Roman" w:eastAsia="Times New Roman" w:hAnsi="Times New Roman" w:cs="Times New Roman"/>
            <w:color w:val="1F1F1F"/>
            <w:sz w:val="24"/>
            <w:szCs w:val="24"/>
            <w:u w:val="single"/>
            <w:lang w:eastAsia="en-IN"/>
          </w:rPr>
          <w:t>AMP</w:t>
        </w:r>
      </w:hyperlink>
      <w:r w:rsidRPr="00681737">
        <w:rPr>
          <w:rFonts w:ascii="Times New Roman" w:eastAsia="Times New Roman" w:hAnsi="Times New Roman" w:cs="Times New Roman"/>
          <w:color w:val="1F1F1F"/>
          <w:sz w:val="24"/>
          <w:szCs w:val="24"/>
          <w:lang w:eastAsia="en-IN"/>
        </w:rPr>
        <w:t> genes in the microbial population. Six microbial pathogens were selected for screening as they are well known for different disease cause organism in various fields such as agriculture and human health. Cave environment harbors unique </w:t>
      </w:r>
      <w:hyperlink r:id="rId11" w:tooltip="Learn more about microbial flora from ScienceDirect's AI-generated Topic Pages" w:history="1">
        <w:r w:rsidRPr="00681737">
          <w:rPr>
            <w:rFonts w:ascii="Times New Roman" w:eastAsia="Times New Roman" w:hAnsi="Times New Roman" w:cs="Times New Roman"/>
            <w:color w:val="1F1F1F"/>
            <w:sz w:val="24"/>
            <w:szCs w:val="24"/>
            <w:u w:val="single"/>
            <w:lang w:eastAsia="en-IN"/>
          </w:rPr>
          <w:t>microbial flora</w:t>
        </w:r>
      </w:hyperlink>
      <w:r w:rsidRPr="00681737">
        <w:rPr>
          <w:rFonts w:ascii="Times New Roman" w:eastAsia="Times New Roman" w:hAnsi="Times New Roman" w:cs="Times New Roman"/>
          <w:color w:val="1F1F1F"/>
          <w:sz w:val="24"/>
          <w:szCs w:val="24"/>
          <w:lang w:eastAsia="en-IN"/>
        </w:rPr>
        <w:t> and </w:t>
      </w:r>
      <w:hyperlink r:id="rId12" w:tooltip="Learn more about hypervariable region from ScienceDirect's AI-generated Topic Pages" w:history="1">
        <w:r w:rsidRPr="00681737">
          <w:rPr>
            <w:rFonts w:ascii="Times New Roman" w:eastAsia="Times New Roman" w:hAnsi="Times New Roman" w:cs="Times New Roman"/>
            <w:color w:val="1F1F1F"/>
            <w:sz w:val="24"/>
            <w:szCs w:val="24"/>
            <w:u w:val="single"/>
            <w:lang w:eastAsia="en-IN"/>
          </w:rPr>
          <w:t>hypervariable region</w:t>
        </w:r>
      </w:hyperlink>
      <w:r w:rsidRPr="00681737">
        <w:rPr>
          <w:rFonts w:ascii="Times New Roman" w:eastAsia="Times New Roman" w:hAnsi="Times New Roman" w:cs="Times New Roman"/>
          <w:color w:val="1F1F1F"/>
          <w:sz w:val="24"/>
          <w:szCs w:val="24"/>
          <w:lang w:eastAsia="en-IN"/>
        </w:rPr>
        <w:t> V4 is more informative. Higher activity of AMP assay against these microbes indicates that cave microbial communities could be potential source of future genomic resources.</w:t>
      </w:r>
    </w:p>
    <w:p w:rsidR="00681737" w:rsidRPr="00681737" w:rsidRDefault="00681737" w:rsidP="00681737">
      <w:pPr>
        <w:numPr>
          <w:ilvl w:val="0"/>
          <w:numId w:val="2"/>
        </w:numPr>
        <w:spacing w:after="0" w:line="258" w:lineRule="atLeast"/>
        <w:ind w:left="0"/>
        <w:rPr>
          <w:rFonts w:ascii="Arial" w:eastAsia="Times New Roman" w:hAnsi="Arial" w:cs="Arial"/>
          <w:color w:val="1F1F1F"/>
          <w:sz w:val="17"/>
          <w:szCs w:val="17"/>
          <w:lang w:eastAsia="en-IN"/>
        </w:rPr>
      </w:pPr>
      <w:hyperlink r:id="rId13" w:history="1">
        <w:r w:rsidRPr="00681737">
          <w:rPr>
            <w:rFonts w:ascii="inherit" w:eastAsia="Times New Roman" w:hAnsi="inherit" w:cs="Arial"/>
            <w:color w:val="1F1F1F"/>
            <w:sz w:val="17"/>
            <w:lang w:eastAsia="en-IN"/>
          </w:rPr>
          <w:t>Previous article in issue</w:t>
        </w:r>
      </w:hyperlink>
    </w:p>
    <w:p w:rsidR="00681737" w:rsidRPr="00681737" w:rsidRDefault="00681737" w:rsidP="00681737">
      <w:pPr>
        <w:numPr>
          <w:ilvl w:val="0"/>
          <w:numId w:val="2"/>
        </w:numPr>
        <w:spacing w:after="0" w:line="258" w:lineRule="atLeast"/>
        <w:ind w:left="0"/>
        <w:rPr>
          <w:rFonts w:ascii="Arial" w:eastAsia="Times New Roman" w:hAnsi="Arial" w:cs="Arial"/>
          <w:color w:val="1F1F1F"/>
          <w:sz w:val="17"/>
          <w:szCs w:val="17"/>
          <w:lang w:eastAsia="en-IN"/>
        </w:rPr>
      </w:pPr>
      <w:hyperlink r:id="rId14" w:history="1">
        <w:r w:rsidRPr="00681737">
          <w:rPr>
            <w:rFonts w:ascii="inherit" w:eastAsia="Times New Roman" w:hAnsi="inherit" w:cs="Arial"/>
            <w:color w:val="1F1F1F"/>
            <w:sz w:val="17"/>
            <w:lang w:eastAsia="en-IN"/>
          </w:rPr>
          <w:t>Next article in issue</w:t>
        </w:r>
      </w:hyperlink>
    </w:p>
    <w:p w:rsidR="00681737" w:rsidRPr="00681737" w:rsidRDefault="00681737" w:rsidP="00681737">
      <w:pPr>
        <w:spacing w:before="172" w:after="100" w:afterAutospacing="1" w:line="240" w:lineRule="auto"/>
        <w:outlineLvl w:val="1"/>
        <w:rPr>
          <w:rFonts w:ascii="Times New Roman" w:eastAsia="Times New Roman" w:hAnsi="Times New Roman" w:cs="Times New Roman"/>
          <w:b/>
          <w:bCs/>
          <w:color w:val="1F1F1F"/>
          <w:sz w:val="26"/>
          <w:szCs w:val="26"/>
          <w:lang w:eastAsia="en-IN"/>
        </w:rPr>
      </w:pPr>
      <w:r w:rsidRPr="00681737">
        <w:rPr>
          <w:rFonts w:ascii="Times New Roman" w:eastAsia="Times New Roman" w:hAnsi="Times New Roman" w:cs="Times New Roman"/>
          <w:b/>
          <w:bCs/>
          <w:color w:val="1F1F1F"/>
          <w:sz w:val="26"/>
          <w:szCs w:val="26"/>
          <w:lang w:eastAsia="en-IN"/>
        </w:rPr>
        <w:t>Keywords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Antimicrobial peptides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lastRenderedPageBreak/>
        <w:t>Biosynthetic genes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Cave microbial diversity</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Moderate thermophiles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16s rDNA</w:t>
      </w:r>
    </w:p>
    <w:p w:rsidR="00681737" w:rsidRPr="00681737" w:rsidRDefault="00681737" w:rsidP="00681737">
      <w:pPr>
        <w:spacing w:before="172" w:after="100" w:afterAutospacing="1" w:line="240" w:lineRule="auto"/>
        <w:outlineLvl w:val="1"/>
        <w:rPr>
          <w:rFonts w:ascii="Times New Roman" w:eastAsia="Times New Roman" w:hAnsi="Times New Roman" w:cs="Times New Roman"/>
          <w:b/>
          <w:bCs/>
          <w:color w:val="1F1F1F"/>
          <w:sz w:val="26"/>
          <w:szCs w:val="26"/>
          <w:lang w:eastAsia="en-IN"/>
        </w:rPr>
      </w:pPr>
      <w:r w:rsidRPr="00681737">
        <w:rPr>
          <w:rFonts w:ascii="Times New Roman" w:eastAsia="Times New Roman" w:hAnsi="Times New Roman" w:cs="Times New Roman"/>
          <w:b/>
          <w:bCs/>
          <w:color w:val="1F1F1F"/>
          <w:sz w:val="26"/>
          <w:szCs w:val="26"/>
          <w:lang w:eastAsia="en-IN"/>
        </w:rPr>
        <w:t>Abbreviations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ABC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ATP-Binding Cassettes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AICc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Akaike Information Criterion, corrected</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AMP</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Antimicrobial Peptide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ANOVA</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Analysis of Variance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BC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Bray-Curtis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BIC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Bayesian Information Criterion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CHN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Carbon Hydrogen and Nitrogen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COG</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Clusters of Orthologous Groups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DNA</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Deoxyribonucleic acid</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HVR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Hyper Variable Regions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KMG</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Koat Maqbari Ghaar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KO</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KEGG Orthology</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MEGA</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Molecular Evolutionary Genetics Analysis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MEGAN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MEtaGenome Analyzer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MG-RAST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Metagenomic Rapid Annotations using Subsystems Technology</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MTCC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Microbial Type Culture Collection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NA</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Nutrient Agar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NCBI</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National Center for Biotechnology Information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NOG</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Non-supervised Orthologous Groups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NRPS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Non-ribosomal Peptide Synthetase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OTU</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Operational Taxonomic Unit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PCR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lastRenderedPageBreak/>
        <w:t>Polymerase chain reaction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PKS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Polyketide synthases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SG</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Smasse-Rawo Ghaar</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TOC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Total Organic Carbon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TRAP</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Tripartite ATP-independent periplasmic transporters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QIIME</w:t>
      </w:r>
    </w:p>
    <w:p w:rsidR="00681737" w:rsidRPr="00681737" w:rsidRDefault="00681737" w:rsidP="00681737">
      <w:pPr>
        <w:spacing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Quantitative Insights into Microbial Ecology</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1. Introduction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Cave ecosystem is one of the poorly explored ecosystems on earth and is considered as an extreme environment, not appropriate for the development of life due to extreme abiotic conditions [</w:t>
      </w:r>
      <w:bookmarkStart w:id="0" w:name="bbb017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"bb0175"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35</w:t>
      </w:r>
      <w:r w:rsidRPr="00681737">
        <w:rPr>
          <w:rFonts w:ascii="Times New Roman" w:eastAsia="Times New Roman" w:hAnsi="Times New Roman" w:cs="Times New Roman"/>
          <w:color w:val="1F1F1F"/>
          <w:sz w:val="24"/>
          <w:szCs w:val="24"/>
          <w:lang w:eastAsia="en-IN"/>
        </w:rPr>
        <w:fldChar w:fldCharType="end"/>
      </w:r>
      <w:bookmarkEnd w:id="0"/>
      <w:r w:rsidRPr="00681737">
        <w:rPr>
          <w:rFonts w:ascii="Times New Roman" w:eastAsia="Times New Roman" w:hAnsi="Times New Roman" w:cs="Times New Roman"/>
          <w:color w:val="1F1F1F"/>
          <w:sz w:val="24"/>
          <w:szCs w:val="24"/>
          <w:lang w:eastAsia="en-IN"/>
        </w:rPr>
        <w:t>,</w:t>
      </w:r>
      <w:bookmarkStart w:id="1" w:name="bbb035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"bb0350"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70</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Extreme environments of cave have been deemed one of the most promising sources of antimicrobial compounds [</w:t>
      </w:r>
      <w:bookmarkStart w:id="2" w:name="bbb006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"bb0065"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13</w:t>
      </w:r>
      <w:r w:rsidRPr="00681737">
        <w:rPr>
          <w:rFonts w:ascii="Times New Roman" w:eastAsia="Times New Roman" w:hAnsi="Times New Roman" w:cs="Times New Roman"/>
          <w:color w:val="1F1F1F"/>
          <w:sz w:val="24"/>
          <w:szCs w:val="24"/>
          <w:lang w:eastAsia="en-IN"/>
        </w:rPr>
        <w:fldChar w:fldCharType="end"/>
      </w:r>
      <w:bookmarkEnd w:id="2"/>
      <w:r w:rsidRPr="00681737">
        <w:rPr>
          <w:rFonts w:ascii="Times New Roman" w:eastAsia="Times New Roman" w:hAnsi="Times New Roman" w:cs="Times New Roman"/>
          <w:color w:val="1F1F1F"/>
          <w:sz w:val="24"/>
          <w:szCs w:val="24"/>
          <w:lang w:eastAsia="en-IN"/>
        </w:rPr>
        <w:t>]. Though, majority of caves possess oligotrophic ecosystem with less than 2 mg of </w:t>
      </w:r>
      <w:hyperlink r:id="rId15" w:tooltip="Learn more about total organic carbon from ScienceDirect's AI-generated Topic Pages" w:history="1">
        <w:r w:rsidRPr="00681737">
          <w:rPr>
            <w:rFonts w:ascii="Times New Roman" w:eastAsia="Times New Roman" w:hAnsi="Times New Roman" w:cs="Times New Roman"/>
            <w:color w:val="1F1F1F"/>
            <w:sz w:val="24"/>
            <w:szCs w:val="24"/>
            <w:u w:val="single"/>
            <w:lang w:eastAsia="en-IN"/>
          </w:rPr>
          <w:t>total organic carbon</w:t>
        </w:r>
      </w:hyperlink>
      <w:r w:rsidRPr="00681737">
        <w:rPr>
          <w:rFonts w:ascii="Times New Roman" w:eastAsia="Times New Roman" w:hAnsi="Times New Roman" w:cs="Times New Roman"/>
          <w:color w:val="1F1F1F"/>
          <w:sz w:val="24"/>
          <w:szCs w:val="24"/>
          <w:lang w:eastAsia="en-IN"/>
        </w:rPr>
        <w:t> (TOC)/liter, availability of very less light, low temperature and high humidity, the cave environment is considered as specific niche for specialized group of microorganisms including endemic as well as moderate </w:t>
      </w:r>
      <w:hyperlink r:id="rId16" w:tooltip="Learn more about thermophiles from ScienceDirect's AI-generated Topic Pages" w:history="1">
        <w:r w:rsidRPr="00681737">
          <w:rPr>
            <w:rFonts w:ascii="Times New Roman" w:eastAsia="Times New Roman" w:hAnsi="Times New Roman" w:cs="Times New Roman"/>
            <w:color w:val="1F1F1F"/>
            <w:sz w:val="24"/>
            <w:szCs w:val="24"/>
            <w:u w:val="single"/>
            <w:lang w:eastAsia="en-IN"/>
          </w:rPr>
          <w:t>thermophiles</w:t>
        </w:r>
      </w:hyperlink>
      <w:r w:rsidRPr="00681737">
        <w:rPr>
          <w:rFonts w:ascii="Times New Roman" w:eastAsia="Times New Roman" w:hAnsi="Times New Roman" w:cs="Times New Roman"/>
          <w:color w:val="1F1F1F"/>
          <w:sz w:val="24"/>
          <w:szCs w:val="24"/>
          <w:lang w:eastAsia="en-IN"/>
        </w:rPr>
        <w:t> [</w:t>
      </w:r>
      <w:bookmarkStart w:id="3" w:name="bbb01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24</w:t>
      </w:r>
      <w:r w:rsidRPr="00681737">
        <w:rPr>
          <w:rFonts w:ascii="Times New Roman" w:eastAsia="Times New Roman" w:hAnsi="Times New Roman" w:cs="Times New Roman"/>
          <w:color w:val="1F1F1F"/>
          <w:sz w:val="24"/>
          <w:szCs w:val="24"/>
          <w:lang w:eastAsia="en-IN"/>
        </w:rPr>
        <w:fldChar w:fldCharType="end"/>
      </w:r>
      <w:bookmarkEnd w:id="3"/>
      <w:r w:rsidRPr="00681737">
        <w:rPr>
          <w:rFonts w:ascii="Times New Roman" w:eastAsia="Times New Roman" w:hAnsi="Times New Roman" w:cs="Times New Roman"/>
          <w:color w:val="1F1F1F"/>
          <w:sz w:val="24"/>
          <w:szCs w:val="24"/>
          <w:lang w:eastAsia="en-IN"/>
        </w:rPr>
        <w:t>,</w:t>
      </w:r>
      <w:bookmarkStart w:id="4" w:name="bbb031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"bb0315"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63</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bookmarkStart w:id="5" w:name="bbb036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"bb0365"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73</w:t>
      </w:r>
      <w:r w:rsidRPr="00681737">
        <w:rPr>
          <w:rFonts w:ascii="Times New Roman" w:eastAsia="Times New Roman" w:hAnsi="Times New Roman" w:cs="Times New Roman"/>
          <w:color w:val="1F1F1F"/>
          <w:sz w:val="24"/>
          <w:szCs w:val="24"/>
          <w:lang w:eastAsia="en-IN"/>
        </w:rPr>
        <w:fldChar w:fldCharType="end"/>
      </w:r>
      <w:bookmarkEnd w:id="5"/>
      <w:r w:rsidRPr="00681737">
        <w:rPr>
          <w:rFonts w:ascii="Times New Roman" w:eastAsia="Times New Roman" w:hAnsi="Times New Roman" w:cs="Times New Roman"/>
          <w:color w:val="1F1F1F"/>
          <w:sz w:val="24"/>
          <w:szCs w:val="24"/>
          <w:lang w:eastAsia="en-IN"/>
        </w:rPr>
        <w:t>]. Being oligotrophic conditions, the microbial population associated with caves is 10</w:t>
      </w:r>
      <w:r w:rsidRPr="00681737">
        <w:rPr>
          <w:rFonts w:ascii="Times New Roman" w:eastAsia="Times New Roman" w:hAnsi="Times New Roman" w:cs="Times New Roman"/>
          <w:color w:val="1F1F1F"/>
          <w:sz w:val="13"/>
          <w:szCs w:val="13"/>
          <w:vertAlign w:val="superscript"/>
          <w:lang w:eastAsia="en-IN"/>
        </w:rPr>
        <w:t>6</w:t>
      </w:r>
      <w:r w:rsidRPr="00681737">
        <w:rPr>
          <w:rFonts w:ascii="Times New Roman" w:eastAsia="Times New Roman" w:hAnsi="Times New Roman" w:cs="Times New Roman"/>
          <w:color w:val="1F1F1F"/>
          <w:sz w:val="24"/>
          <w:szCs w:val="24"/>
          <w:lang w:eastAsia="en-IN"/>
        </w:rPr>
        <w:t> cells/g of rock [</w:t>
      </w:r>
      <w:bookmarkStart w:id="6" w:name="bbb004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"bb0040"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8</w:t>
      </w:r>
      <w:r w:rsidRPr="00681737">
        <w:rPr>
          <w:rFonts w:ascii="Times New Roman" w:eastAsia="Times New Roman" w:hAnsi="Times New Roman" w:cs="Times New Roman"/>
          <w:color w:val="1F1F1F"/>
          <w:sz w:val="24"/>
          <w:szCs w:val="24"/>
          <w:lang w:eastAsia="en-IN"/>
        </w:rPr>
        <w:fldChar w:fldCharType="end"/>
      </w:r>
      <w:bookmarkEnd w:id="6"/>
      <w:r w:rsidRPr="00681737">
        <w:rPr>
          <w:rFonts w:ascii="Times New Roman" w:eastAsia="Times New Roman" w:hAnsi="Times New Roman" w:cs="Times New Roman"/>
          <w:color w:val="1F1F1F"/>
          <w:sz w:val="24"/>
          <w:szCs w:val="24"/>
          <w:lang w:eastAsia="en-IN"/>
        </w:rPr>
        <w:t>]. Studies predicted the potential of cave </w:t>
      </w:r>
      <w:hyperlink r:id="rId17" w:tooltip="Learn more about microbial flora from ScienceDirect's AI-generated Topic Pages" w:history="1">
        <w:r w:rsidRPr="00681737">
          <w:rPr>
            <w:rFonts w:ascii="Times New Roman" w:eastAsia="Times New Roman" w:hAnsi="Times New Roman" w:cs="Times New Roman"/>
            <w:color w:val="1F1F1F"/>
            <w:sz w:val="24"/>
            <w:szCs w:val="24"/>
            <w:u w:val="single"/>
            <w:lang w:eastAsia="en-IN"/>
          </w:rPr>
          <w:t>microbial flora</w:t>
        </w:r>
      </w:hyperlink>
      <w:r w:rsidRPr="00681737">
        <w:rPr>
          <w:rFonts w:ascii="Times New Roman" w:eastAsia="Times New Roman" w:hAnsi="Times New Roman" w:cs="Times New Roman"/>
          <w:color w:val="1F1F1F"/>
          <w:sz w:val="24"/>
          <w:szCs w:val="24"/>
          <w:lang w:eastAsia="en-IN"/>
        </w:rPr>
        <w:t> and their role in geological processes with significant potential to produce bioactive molecules of biotechnological importance [</w:t>
      </w:r>
      <w:hyperlink r:id="rId18"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At the same time, the cave associated microbial communities also influence the formation and preservation of cave deposits and serve as primary producers for the complex organisms [</w:t>
      </w:r>
      <w:bookmarkStart w:id="7" w:name="bbb003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"bb0030"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w:t>
      </w:r>
      <w:r w:rsidRPr="00681737">
        <w:rPr>
          <w:rFonts w:ascii="Times New Roman" w:eastAsia="Times New Roman" w:hAnsi="Times New Roman" w:cs="Times New Roman"/>
          <w:color w:val="1F1F1F"/>
          <w:sz w:val="24"/>
          <w:szCs w:val="24"/>
          <w:lang w:eastAsia="en-IN"/>
        </w:rPr>
        <w:fldChar w:fldCharType="end"/>
      </w:r>
      <w:bookmarkEnd w:id="7"/>
      <w:r w:rsidRPr="00681737">
        <w:rPr>
          <w:rFonts w:ascii="Times New Roman" w:eastAsia="Times New Roman" w:hAnsi="Times New Roman" w:cs="Times New Roman"/>
          <w:color w:val="1F1F1F"/>
          <w:sz w:val="24"/>
          <w:szCs w:val="24"/>
          <w:lang w:eastAsia="en-IN"/>
        </w:rPr>
        <w:t>]. </w:t>
      </w:r>
      <w:hyperlink r:id="rId19" w:tooltip="Learn more about Microbial interactions from ScienceDirect's AI-generated Topic Pages" w:history="1">
        <w:r w:rsidRPr="00681737">
          <w:rPr>
            <w:rFonts w:ascii="Times New Roman" w:eastAsia="Times New Roman" w:hAnsi="Times New Roman" w:cs="Times New Roman"/>
            <w:color w:val="1F1F1F"/>
            <w:sz w:val="24"/>
            <w:szCs w:val="24"/>
            <w:u w:val="single"/>
            <w:lang w:eastAsia="en-IN"/>
          </w:rPr>
          <w:t>Microbial interactions</w:t>
        </w:r>
      </w:hyperlink>
      <w:r w:rsidRPr="00681737">
        <w:rPr>
          <w:rFonts w:ascii="Times New Roman" w:eastAsia="Times New Roman" w:hAnsi="Times New Roman" w:cs="Times New Roman"/>
          <w:color w:val="1F1F1F"/>
          <w:sz w:val="24"/>
          <w:szCs w:val="24"/>
          <w:lang w:eastAsia="en-IN"/>
        </w:rPr>
        <w:t> with their environment also play an important role in determining the shape and help in the deposit of wall deposits like stalactite, stalagmite, etc. [</w:t>
      </w:r>
      <w:bookmarkStart w:id="8" w:name="bbb00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w:t>
      </w:r>
      <w:r w:rsidRPr="00681737">
        <w:rPr>
          <w:rFonts w:ascii="Times New Roman" w:eastAsia="Times New Roman" w:hAnsi="Times New Roman" w:cs="Times New Roman"/>
          <w:color w:val="1F1F1F"/>
          <w:sz w:val="24"/>
          <w:szCs w:val="24"/>
          <w:lang w:eastAsia="en-IN"/>
        </w:rPr>
        <w:fldChar w:fldCharType="end"/>
      </w:r>
      <w:bookmarkEnd w:id="8"/>
      <w:r w:rsidRPr="00681737">
        <w:rPr>
          <w:rFonts w:ascii="Times New Roman" w:eastAsia="Times New Roman" w:hAnsi="Times New Roman" w:cs="Times New Roman"/>
          <w:color w:val="1F1F1F"/>
          <w:sz w:val="24"/>
          <w:szCs w:val="24"/>
          <w:lang w:eastAsia="en-IN"/>
        </w:rPr>
        <w:t>]. Exploration of caves is been gaining interest from the last two decades and several unique microbial strains having </w:t>
      </w:r>
      <w:hyperlink r:id="rId20" w:tooltip="Learn more about secondary metabolites from ScienceDirect's AI-generated Topic Pages" w:history="1">
        <w:r w:rsidRPr="00681737">
          <w:rPr>
            <w:rFonts w:ascii="Times New Roman" w:eastAsia="Times New Roman" w:hAnsi="Times New Roman" w:cs="Times New Roman"/>
            <w:color w:val="1F1F1F"/>
            <w:sz w:val="24"/>
            <w:szCs w:val="24"/>
            <w:u w:val="single"/>
            <w:lang w:eastAsia="en-IN"/>
          </w:rPr>
          <w:t>secondary metabolites</w:t>
        </w:r>
      </w:hyperlink>
      <w:r w:rsidRPr="00681737">
        <w:rPr>
          <w:rFonts w:ascii="Times New Roman" w:eastAsia="Times New Roman" w:hAnsi="Times New Roman" w:cs="Times New Roman"/>
          <w:color w:val="1F1F1F"/>
          <w:sz w:val="24"/>
          <w:szCs w:val="24"/>
          <w:lang w:eastAsia="en-IN"/>
        </w:rPr>
        <w:t> production potential have been reported [</w:t>
      </w:r>
      <w:bookmarkStart w:id="9" w:name="bbb009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"bb0095"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19</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bookmarkStart w:id="10" w:name="bbb028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"bb0280"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56</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hyperlink r:id="rId21"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Caves are located worldwide, and the available literature suggests the existence of novel genera in the caves located in Mexico [</w:t>
      </w:r>
      <w:bookmarkStart w:id="11" w:name="bbb029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"bb0295"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59</w:t>
      </w:r>
      <w:r w:rsidRPr="00681737">
        <w:rPr>
          <w:rFonts w:ascii="Times New Roman" w:eastAsia="Times New Roman" w:hAnsi="Times New Roman" w:cs="Times New Roman"/>
          <w:color w:val="1F1F1F"/>
          <w:sz w:val="24"/>
          <w:szCs w:val="24"/>
          <w:lang w:eastAsia="en-IN"/>
        </w:rPr>
        <w:fldChar w:fldCharType="end"/>
      </w:r>
      <w:bookmarkEnd w:id="11"/>
      <w:r w:rsidRPr="00681737">
        <w:rPr>
          <w:rFonts w:ascii="Times New Roman" w:eastAsia="Times New Roman" w:hAnsi="Times New Roman" w:cs="Times New Roman"/>
          <w:color w:val="1F1F1F"/>
          <w:sz w:val="24"/>
          <w:szCs w:val="24"/>
          <w:lang w:eastAsia="en-IN"/>
        </w:rPr>
        <w:t>], Northern Thailand [</w:t>
      </w:r>
      <w:bookmarkStart w:id="12" w:name="bbb024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"bb0240"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48</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bookmarkStart w:id="13" w:name="bbb024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"bb0245"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49</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and Spain [</w:t>
      </w:r>
      <w:bookmarkStart w:id="14" w:name="bbb016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"bb0160"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32</w:t>
      </w:r>
      <w:r w:rsidRPr="00681737">
        <w:rPr>
          <w:rFonts w:ascii="Times New Roman" w:eastAsia="Times New Roman" w:hAnsi="Times New Roman" w:cs="Times New Roman"/>
          <w:color w:val="1F1F1F"/>
          <w:sz w:val="24"/>
          <w:szCs w:val="24"/>
          <w:lang w:eastAsia="en-IN"/>
        </w:rPr>
        <w:fldChar w:fldCharType="end"/>
      </w:r>
      <w:bookmarkEnd w:id="14"/>
      <w:r w:rsidRPr="00681737">
        <w:rPr>
          <w:rFonts w:ascii="Times New Roman" w:eastAsia="Times New Roman" w:hAnsi="Times New Roman" w:cs="Times New Roman"/>
          <w:color w:val="1F1F1F"/>
          <w:sz w:val="24"/>
          <w:szCs w:val="24"/>
          <w:lang w:eastAsia="en-IN"/>
        </w:rPr>
        <w:t>,</w:t>
      </w:r>
      <w:bookmarkStart w:id="15" w:name="bbb016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"bb0165"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33</w:t>
      </w:r>
      <w:r w:rsidRPr="00681737">
        <w:rPr>
          <w:rFonts w:ascii="Times New Roman" w:eastAsia="Times New Roman" w:hAnsi="Times New Roman" w:cs="Times New Roman"/>
          <w:color w:val="1F1F1F"/>
          <w:sz w:val="24"/>
          <w:szCs w:val="24"/>
          <w:lang w:eastAsia="en-IN"/>
        </w:rPr>
        <w:fldChar w:fldCharType="end"/>
      </w:r>
      <w:bookmarkEnd w:id="15"/>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Previous studies on cave </w:t>
      </w:r>
      <w:hyperlink r:id="rId22" w:tooltip="Learn more about microbiome from ScienceDirect's AI-generated Topic Pages" w:history="1">
        <w:r w:rsidRPr="00681737">
          <w:rPr>
            <w:rFonts w:ascii="Times New Roman" w:eastAsia="Times New Roman" w:hAnsi="Times New Roman" w:cs="Times New Roman"/>
            <w:color w:val="1F1F1F"/>
            <w:sz w:val="24"/>
            <w:szCs w:val="24"/>
            <w:u w:val="single"/>
            <w:lang w:eastAsia="en-IN"/>
          </w:rPr>
          <w:t>microbiome</w:t>
        </w:r>
      </w:hyperlink>
      <w:r w:rsidRPr="00681737">
        <w:rPr>
          <w:rFonts w:ascii="Times New Roman" w:eastAsia="Times New Roman" w:hAnsi="Times New Roman" w:cs="Times New Roman"/>
          <w:color w:val="1F1F1F"/>
          <w:sz w:val="24"/>
          <w:szCs w:val="24"/>
          <w:lang w:eastAsia="en-IN"/>
        </w:rPr>
        <w:t> have reported their important role in understanding cave ecology, mineral formation and ecosystem </w:t>
      </w:r>
      <w:hyperlink r:id="rId23" w:tooltip="Learn more about bioenergetics from ScienceDirect's AI-generated Topic Pages" w:history="1">
        <w:r w:rsidRPr="00681737">
          <w:rPr>
            <w:rFonts w:ascii="Times New Roman" w:eastAsia="Times New Roman" w:hAnsi="Times New Roman" w:cs="Times New Roman"/>
            <w:color w:val="1F1F1F"/>
            <w:sz w:val="24"/>
            <w:szCs w:val="24"/>
            <w:u w:val="single"/>
            <w:lang w:eastAsia="en-IN"/>
          </w:rPr>
          <w:t>bioenergetics</w:t>
        </w:r>
      </w:hyperlink>
      <w:r w:rsidRPr="00681737">
        <w:rPr>
          <w:rFonts w:ascii="Times New Roman" w:eastAsia="Times New Roman" w:hAnsi="Times New Roman" w:cs="Times New Roman"/>
          <w:color w:val="1F1F1F"/>
          <w:sz w:val="24"/>
          <w:szCs w:val="24"/>
          <w:lang w:eastAsia="en-IN"/>
        </w:rPr>
        <w:t> [</w:t>
      </w:r>
      <w:bookmarkStart w:id="16" w:name="bbb007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"bb0070"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14</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bookmarkStart w:id="17" w:name="bbb007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"bb0075"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15</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still cave microbiology from Mizoram, India and its importance is still scantily reported and has given very less attention [</w:t>
      </w:r>
      <w:bookmarkStart w:id="18" w:name="bbb010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"bb0100"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20</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Among the several caves located in Mizoram, Northeast India, Pukzing cave is recorded as the largest cave of the state with stretches of 25 m which is located in Pukzing village near Marpara in the western hills of Aizawl district (</w:t>
      </w:r>
      <w:hyperlink r:id="rId24" w:tgtFrame="_blank" w:history="1">
        <w:r w:rsidRPr="00681737">
          <w:rPr>
            <w:rFonts w:ascii="Times New Roman" w:eastAsia="Times New Roman" w:hAnsi="Times New Roman" w:cs="Times New Roman"/>
            <w:color w:val="0272B1"/>
            <w:sz w:val="24"/>
            <w:szCs w:val="24"/>
            <w:lang w:eastAsia="en-IN"/>
          </w:rPr>
          <w:t>http://www.incredible-northeastindia.com/mizoram/caves.html</w:t>
        </w:r>
      </w:hyperlink>
      <w:r w:rsidRPr="00681737">
        <w:rPr>
          <w:rFonts w:ascii="Times New Roman" w:eastAsia="Times New Roman" w:hAnsi="Times New Roman" w:cs="Times New Roman"/>
          <w:color w:val="1F1F1F"/>
          <w:sz w:val="24"/>
          <w:szCs w:val="24"/>
          <w:lang w:eastAsia="en-IN"/>
        </w:rPr>
        <w:t>). So far, no systematic study is been carried out to understand the microbial population associated with one of the largest caves of Mizoram, Northeast India. This is the 1st report from unique cave of Pukzing, Mezoram with attempt to explore </w:t>
      </w:r>
      <w:hyperlink r:id="rId25" w:tooltip="Learn more about microbial genomic from ScienceDirect's AI-generated Topic Pages" w:history="1">
        <w:r w:rsidRPr="00681737">
          <w:rPr>
            <w:rFonts w:ascii="Times New Roman" w:eastAsia="Times New Roman" w:hAnsi="Times New Roman" w:cs="Times New Roman"/>
            <w:color w:val="1F1F1F"/>
            <w:sz w:val="24"/>
            <w:szCs w:val="24"/>
            <w:u w:val="single"/>
            <w:lang w:eastAsia="en-IN"/>
          </w:rPr>
          <w:t>microbial genomic</w:t>
        </w:r>
      </w:hyperlink>
      <w:r w:rsidRPr="00681737">
        <w:rPr>
          <w:rFonts w:ascii="Times New Roman" w:eastAsia="Times New Roman" w:hAnsi="Times New Roman" w:cs="Times New Roman"/>
          <w:color w:val="1F1F1F"/>
          <w:sz w:val="24"/>
          <w:szCs w:val="24"/>
          <w:lang w:eastAsia="en-IN"/>
        </w:rPr>
        <w:t> resources having AMP activities from unique ecological niche. The antimicrobial genes are not only screened in these isolates but in vitro AMP assay against six standard microbial pathogen have been done to prove its efficacy of microbicidal activities unlike [</w:t>
      </w:r>
      <w:hyperlink r:id="rId26" w:anchor="bb0100" w:history="1">
        <w:r w:rsidRPr="00681737">
          <w:rPr>
            <w:rFonts w:ascii="Times New Roman" w:eastAsia="Times New Roman" w:hAnsi="Times New Roman" w:cs="Times New Roman"/>
            <w:color w:val="0272B1"/>
            <w:sz w:val="24"/>
            <w:szCs w:val="24"/>
            <w:lang w:eastAsia="en-IN"/>
          </w:rPr>
          <w:t>20</w:t>
        </w:r>
      </w:hyperlink>
      <w:bookmarkEnd w:id="18"/>
      <w:r w:rsidRPr="00681737">
        <w:rPr>
          <w:rFonts w:ascii="Times New Roman" w:eastAsia="Times New Roman" w:hAnsi="Times New Roman" w:cs="Times New Roman"/>
          <w:color w:val="1F1F1F"/>
          <w:sz w:val="24"/>
          <w:szCs w:val="24"/>
          <w:lang w:eastAsia="en-IN"/>
        </w:rPr>
        <w:t>]. This study was carried out for the first time to determine the microbial population of this cave using culture-dependent and culture-independent methods. The present study was planned to have a clear-cut estimation of the bacterial population using the </w:t>
      </w:r>
      <w:hyperlink r:id="rId27" w:tooltip="Learn more about metagenomics from ScienceDirect's AI-generated Topic Pages" w:history="1">
        <w:r w:rsidRPr="00681737">
          <w:rPr>
            <w:rFonts w:ascii="Times New Roman" w:eastAsia="Times New Roman" w:hAnsi="Times New Roman" w:cs="Times New Roman"/>
            <w:color w:val="1F1F1F"/>
            <w:sz w:val="24"/>
            <w:szCs w:val="24"/>
            <w:u w:val="single"/>
            <w:lang w:eastAsia="en-IN"/>
          </w:rPr>
          <w:t>metagenomics</w:t>
        </w:r>
      </w:hyperlink>
      <w:r w:rsidRPr="00681737">
        <w:rPr>
          <w:rFonts w:ascii="Times New Roman" w:eastAsia="Times New Roman" w:hAnsi="Times New Roman" w:cs="Times New Roman"/>
          <w:color w:val="1F1F1F"/>
          <w:sz w:val="24"/>
          <w:szCs w:val="24"/>
          <w:lang w:eastAsia="en-IN"/>
        </w:rPr>
        <w:t xml:space="preserve"> approach as the culture-dependent techniques leads to a high underestimation of microbial biodiversity due to the inability to grow most of the organisms </w:t>
      </w:r>
      <w:r w:rsidRPr="00681737">
        <w:rPr>
          <w:rFonts w:ascii="Times New Roman" w:eastAsia="Times New Roman" w:hAnsi="Times New Roman" w:cs="Times New Roman"/>
          <w:color w:val="1F1F1F"/>
          <w:sz w:val="24"/>
          <w:szCs w:val="24"/>
          <w:lang w:eastAsia="en-IN"/>
        </w:rPr>
        <w:lastRenderedPageBreak/>
        <w:t>on nutritional media [</w:t>
      </w:r>
      <w:bookmarkStart w:id="19" w:name="bbb034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"bb0340"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68</w:t>
      </w:r>
      <w:r w:rsidRPr="00681737">
        <w:rPr>
          <w:rFonts w:ascii="Times New Roman" w:eastAsia="Times New Roman" w:hAnsi="Times New Roman" w:cs="Times New Roman"/>
          <w:color w:val="1F1F1F"/>
          <w:sz w:val="24"/>
          <w:szCs w:val="24"/>
          <w:lang w:eastAsia="en-IN"/>
        </w:rPr>
        <w:fldChar w:fldCharType="end"/>
      </w:r>
      <w:bookmarkEnd w:id="19"/>
      <w:r w:rsidRPr="00681737">
        <w:rPr>
          <w:rFonts w:ascii="Times New Roman" w:eastAsia="Times New Roman" w:hAnsi="Times New Roman" w:cs="Times New Roman"/>
          <w:color w:val="1F1F1F"/>
          <w:sz w:val="24"/>
          <w:szCs w:val="24"/>
          <w:lang w:eastAsia="en-IN"/>
        </w:rPr>
        <w:t>]. As we know that the advancement in sequencing technologies and the use of high-throughput sequencing technologies has made the studies of </w:t>
      </w:r>
      <w:hyperlink r:id="rId28" w:tooltip="Learn more about microbial diversity from ScienceDirect's AI-generated Topic Pages" w:history="1">
        <w:r w:rsidRPr="00681737">
          <w:rPr>
            <w:rFonts w:ascii="Times New Roman" w:eastAsia="Times New Roman" w:hAnsi="Times New Roman" w:cs="Times New Roman"/>
            <w:color w:val="1F1F1F"/>
            <w:sz w:val="24"/>
            <w:szCs w:val="24"/>
            <w:u w:val="single"/>
            <w:lang w:eastAsia="en-IN"/>
          </w:rPr>
          <w:t>microbial diversity</w:t>
        </w:r>
      </w:hyperlink>
      <w:r w:rsidRPr="00681737">
        <w:rPr>
          <w:rFonts w:ascii="Times New Roman" w:eastAsia="Times New Roman" w:hAnsi="Times New Roman" w:cs="Times New Roman"/>
          <w:color w:val="1F1F1F"/>
          <w:sz w:val="24"/>
          <w:szCs w:val="24"/>
          <w:lang w:eastAsia="en-IN"/>
        </w:rPr>
        <w:t> easier and more informative. However, using metagenomics approaches to study the microbial diversity of any location has chances to lose some low abundant taxa as stated earlier [</w:t>
      </w:r>
      <w:bookmarkStart w:id="20" w:name="bbb03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65</w:t>
      </w:r>
      <w:r w:rsidRPr="00681737">
        <w:rPr>
          <w:rFonts w:ascii="Times New Roman" w:eastAsia="Times New Roman" w:hAnsi="Times New Roman" w:cs="Times New Roman"/>
          <w:color w:val="1F1F1F"/>
          <w:sz w:val="24"/>
          <w:szCs w:val="24"/>
          <w:lang w:eastAsia="en-IN"/>
        </w:rPr>
        <w:fldChar w:fldCharType="end"/>
      </w:r>
      <w:bookmarkEnd w:id="20"/>
      <w:r w:rsidRPr="00681737">
        <w:rPr>
          <w:rFonts w:ascii="Times New Roman" w:eastAsia="Times New Roman" w:hAnsi="Times New Roman" w:cs="Times New Roman"/>
          <w:color w:val="1F1F1F"/>
          <w:sz w:val="24"/>
          <w:szCs w:val="24"/>
          <w:lang w:eastAsia="en-IN"/>
        </w:rPr>
        <w:t>]. Hence, the present study targeted both culture-based and culture-independent methods to gain the most appropriate representation of the microbial population associated with the studies cave. The bacterial isolates obtained through culture-dependent methods in this study were screened for their </w:t>
      </w:r>
      <w:hyperlink r:id="rId29" w:tooltip="Learn more about antibacterial activities from ScienceDirect's AI-generated Topic Pages" w:history="1">
        <w:r w:rsidRPr="00681737">
          <w:rPr>
            <w:rFonts w:ascii="Times New Roman" w:eastAsia="Times New Roman" w:hAnsi="Times New Roman" w:cs="Times New Roman"/>
            <w:color w:val="1F1F1F"/>
            <w:sz w:val="24"/>
            <w:szCs w:val="24"/>
            <w:u w:val="single"/>
            <w:lang w:eastAsia="en-IN"/>
          </w:rPr>
          <w:t>antibacterial activities</w:t>
        </w:r>
      </w:hyperlink>
      <w:r w:rsidRPr="00681737">
        <w:rPr>
          <w:rFonts w:ascii="Times New Roman" w:eastAsia="Times New Roman" w:hAnsi="Times New Roman" w:cs="Times New Roman"/>
          <w:color w:val="1F1F1F"/>
          <w:sz w:val="24"/>
          <w:szCs w:val="24"/>
          <w:lang w:eastAsia="en-IN"/>
        </w:rPr>
        <w:t> and the biosynthetic modular genes (PKS I, PKSII and NRPS) were detected in the potential isolates. This study indicated that the use of V4 region in culture-independent method is more appropriate as compared to V3 as the V4 region has given more diverse group of bacterial population and also subsystem annotation of V4 region predicted two functions associated with </w:t>
      </w:r>
      <w:hyperlink r:id="rId30" w:tooltip="Learn more about amino acid from ScienceDirect's AI-generated Topic Pages" w:history="1">
        <w:r w:rsidRPr="00681737">
          <w:rPr>
            <w:rFonts w:ascii="Times New Roman" w:eastAsia="Times New Roman" w:hAnsi="Times New Roman" w:cs="Times New Roman"/>
            <w:color w:val="1F1F1F"/>
            <w:sz w:val="24"/>
            <w:szCs w:val="24"/>
            <w:u w:val="single"/>
            <w:lang w:eastAsia="en-IN"/>
          </w:rPr>
          <w:t>amino acid</w:t>
        </w:r>
      </w:hyperlink>
      <w:r w:rsidRPr="00681737">
        <w:rPr>
          <w:rFonts w:ascii="Times New Roman" w:eastAsia="Times New Roman" w:hAnsi="Times New Roman" w:cs="Times New Roman"/>
          <w:color w:val="1F1F1F"/>
          <w:sz w:val="24"/>
          <w:szCs w:val="24"/>
          <w:lang w:eastAsia="en-IN"/>
        </w:rPr>
        <w:t> and its derivatives and cofactors, vitamins, prosthetic groups, pigments functions which was not shown in case of V3 region.</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2. Materials and methods</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2.1. Samples collection and physiochemical analysis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fresh cave sediment sample (approximately 150 g) were collected randomly from four different places within the Pukzing cave, situated at Pukzing village near Marpara in the western hills of Mamit District of Mizoram (23°21′44.2”N 92°25′53.6″E). The Pukzing cave which is the largest cave of the state of Mizoram is about 25 m wide and is located at around 2100 m above sea level [</w:t>
      </w:r>
      <w:bookmarkStart w:id="21" w:name="bbb030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"bb0300"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60</w:t>
      </w:r>
      <w:r w:rsidRPr="00681737">
        <w:rPr>
          <w:rFonts w:ascii="Times New Roman" w:eastAsia="Times New Roman" w:hAnsi="Times New Roman" w:cs="Times New Roman"/>
          <w:color w:val="1F1F1F"/>
          <w:sz w:val="24"/>
          <w:szCs w:val="24"/>
          <w:lang w:eastAsia="en-IN"/>
        </w:rPr>
        <w:fldChar w:fldCharType="end"/>
      </w:r>
      <w:bookmarkEnd w:id="21"/>
      <w:r w:rsidRPr="00681737">
        <w:rPr>
          <w:rFonts w:ascii="Times New Roman" w:eastAsia="Times New Roman" w:hAnsi="Times New Roman" w:cs="Times New Roman"/>
          <w:color w:val="1F1F1F"/>
          <w:sz w:val="24"/>
          <w:szCs w:val="24"/>
          <w:lang w:eastAsia="en-IN"/>
        </w:rPr>
        <w:t>,</w:t>
      </w:r>
      <w:bookmarkStart w:id="22" w:name="bbb03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62</w:t>
      </w:r>
      <w:r w:rsidRPr="00681737">
        <w:rPr>
          <w:rFonts w:ascii="Times New Roman" w:eastAsia="Times New Roman" w:hAnsi="Times New Roman" w:cs="Times New Roman"/>
          <w:color w:val="1F1F1F"/>
          <w:sz w:val="24"/>
          <w:szCs w:val="24"/>
          <w:lang w:eastAsia="en-IN"/>
        </w:rPr>
        <w:fldChar w:fldCharType="end"/>
      </w:r>
      <w:bookmarkEnd w:id="22"/>
      <w:r w:rsidRPr="00681737">
        <w:rPr>
          <w:rFonts w:ascii="Times New Roman" w:eastAsia="Times New Roman" w:hAnsi="Times New Roman" w:cs="Times New Roman"/>
          <w:color w:val="1F1F1F"/>
          <w:sz w:val="24"/>
          <w:szCs w:val="24"/>
          <w:lang w:eastAsia="en-IN"/>
        </w:rPr>
        <w:t>]. The collected samples were then mixed together to make a composite sample, placed in sterile Himedia Polythene Bags, brought into the laboratory and stored at 4 °C in the refrigerator until use for the culturable study. While for the non-culturable metagenomic </w:t>
      </w:r>
      <w:hyperlink r:id="rId31" w:tooltip="Learn more about DNA extraction from ScienceDirect's AI-generated Topic Pages" w:history="1">
        <w:r w:rsidRPr="00681737">
          <w:rPr>
            <w:rFonts w:ascii="Times New Roman" w:eastAsia="Times New Roman" w:hAnsi="Times New Roman" w:cs="Times New Roman"/>
            <w:color w:val="1F1F1F"/>
            <w:sz w:val="24"/>
            <w:szCs w:val="24"/>
            <w:u w:val="single"/>
            <w:lang w:eastAsia="en-IN"/>
          </w:rPr>
          <w:t>DNA extraction</w:t>
        </w:r>
      </w:hyperlink>
      <w:r w:rsidRPr="00681737">
        <w:rPr>
          <w:rFonts w:ascii="Times New Roman" w:eastAsia="Times New Roman" w:hAnsi="Times New Roman" w:cs="Times New Roman"/>
          <w:color w:val="1F1F1F"/>
          <w:sz w:val="24"/>
          <w:szCs w:val="24"/>
          <w:lang w:eastAsia="en-IN"/>
        </w:rPr>
        <w:t> work the sediment, samples were stored at −80 °C. The pH and temperature of the cave sediment sample was measured using pH meter and thermometers respectively. Further, total carbon, total hydrogen and total nitrogen were determined using CHN analyzer at SAIC, Tezpur University.</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2.2. Culturable bacterial diversity estimation</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2.2.1. Isolation of bacteria from a cave sediment sample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One gram of sediment soil sample was taken and mixed with 10 ml of sterile distilled water. The mixture solution was then separated into normal or pretreated using either cold treatment (15 °C), and hot treatment (55 °C). After treatment, the sample was serially diluted up to 10</w:t>
      </w:r>
      <w:r w:rsidRPr="00681737">
        <w:rPr>
          <w:rFonts w:ascii="Times New Roman" w:eastAsia="Times New Roman" w:hAnsi="Times New Roman" w:cs="Times New Roman"/>
          <w:color w:val="1F1F1F"/>
          <w:sz w:val="13"/>
          <w:szCs w:val="13"/>
          <w:vertAlign w:val="superscript"/>
          <w:lang w:eastAsia="en-IN"/>
        </w:rPr>
        <w:t>−1</w:t>
      </w:r>
      <w:r w:rsidRPr="00681737">
        <w:rPr>
          <w:rFonts w:ascii="Times New Roman" w:eastAsia="Times New Roman" w:hAnsi="Times New Roman" w:cs="Times New Roman"/>
          <w:color w:val="1F1F1F"/>
          <w:sz w:val="24"/>
          <w:szCs w:val="24"/>
          <w:lang w:eastAsia="en-IN"/>
        </w:rPr>
        <w:t> to 10</w:t>
      </w:r>
      <w:r w:rsidRPr="00681737">
        <w:rPr>
          <w:rFonts w:ascii="Times New Roman" w:eastAsia="Times New Roman" w:hAnsi="Times New Roman" w:cs="Times New Roman"/>
          <w:color w:val="1F1F1F"/>
          <w:sz w:val="13"/>
          <w:szCs w:val="13"/>
          <w:vertAlign w:val="superscript"/>
          <w:lang w:eastAsia="en-IN"/>
        </w:rPr>
        <w:t>−5</w:t>
      </w:r>
      <w:r w:rsidRPr="00681737">
        <w:rPr>
          <w:rFonts w:ascii="Times New Roman" w:eastAsia="Times New Roman" w:hAnsi="Times New Roman" w:cs="Times New Roman"/>
          <w:color w:val="1F1F1F"/>
          <w:sz w:val="24"/>
          <w:szCs w:val="24"/>
          <w:lang w:eastAsia="en-IN"/>
        </w:rPr>
        <w:t> dilution and were kept for 60 min at respective treatment. 100 μl of each dilution was taken from each treatment and spread on six nutritional media plates. The plates were incubated at 28 °C and 37 °C for 2-3 weeks to observe the colonies of bacteria. The obtained cultures were re-streaked in their respective media and purified cultures were maintained at 4 °C.</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2.2.2. Media composition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nutritional media was used as follows: </w:t>
      </w:r>
      <w:r w:rsidRPr="00681737">
        <w:rPr>
          <w:rFonts w:ascii="Times New Roman" w:eastAsia="Times New Roman" w:hAnsi="Times New Roman" w:cs="Times New Roman"/>
          <w:b/>
          <w:bCs/>
          <w:color w:val="1F1F1F"/>
          <w:sz w:val="24"/>
          <w:szCs w:val="24"/>
          <w:lang w:eastAsia="en-IN"/>
        </w:rPr>
        <w:t>1.</w:t>
      </w:r>
      <w:r w:rsidRPr="00681737">
        <w:rPr>
          <w:rFonts w:ascii="Times New Roman" w:eastAsia="Times New Roman" w:hAnsi="Times New Roman" w:cs="Times New Roman"/>
          <w:color w:val="1F1F1F"/>
          <w:sz w:val="24"/>
          <w:szCs w:val="24"/>
          <w:lang w:eastAsia="en-IN"/>
        </w:rPr>
        <w:t> Luria Bertani Agar media [LB media] (10 g of </w:t>
      </w:r>
      <w:hyperlink r:id="rId32" w:tooltip="Learn more about Peptone from ScienceDirect's AI-generated Topic Pages" w:history="1">
        <w:r w:rsidRPr="00681737">
          <w:rPr>
            <w:rFonts w:ascii="Times New Roman" w:eastAsia="Times New Roman" w:hAnsi="Times New Roman" w:cs="Times New Roman"/>
            <w:color w:val="1F1F1F"/>
            <w:sz w:val="24"/>
            <w:szCs w:val="24"/>
            <w:u w:val="single"/>
            <w:lang w:eastAsia="en-IN"/>
          </w:rPr>
          <w:t>Peptone</w:t>
        </w:r>
      </w:hyperlink>
      <w:r w:rsidRPr="00681737">
        <w:rPr>
          <w:rFonts w:ascii="Times New Roman" w:eastAsia="Times New Roman" w:hAnsi="Times New Roman" w:cs="Times New Roman"/>
          <w:color w:val="1F1F1F"/>
          <w:sz w:val="24"/>
          <w:szCs w:val="24"/>
          <w:lang w:eastAsia="en-IN"/>
        </w:rPr>
        <w:t>; 10 g of sodium chloride; 5 g of yeast </w:t>
      </w:r>
      <w:hyperlink r:id="rId33" w:tooltip="Learn more about extract from ScienceDirect's AI-generated Topic Pages" w:history="1">
        <w:r w:rsidRPr="00681737">
          <w:rPr>
            <w:rFonts w:ascii="Times New Roman" w:eastAsia="Times New Roman" w:hAnsi="Times New Roman" w:cs="Times New Roman"/>
            <w:color w:val="1F1F1F"/>
            <w:sz w:val="24"/>
            <w:szCs w:val="24"/>
            <w:u w:val="single"/>
            <w:lang w:eastAsia="en-IN"/>
          </w:rPr>
          <w:t>extract</w:t>
        </w:r>
      </w:hyperlink>
      <w:r w:rsidRPr="00681737">
        <w:rPr>
          <w:rFonts w:ascii="Times New Roman" w:eastAsia="Times New Roman" w:hAnsi="Times New Roman" w:cs="Times New Roman"/>
          <w:color w:val="1F1F1F"/>
          <w:sz w:val="24"/>
          <w:szCs w:val="24"/>
          <w:lang w:eastAsia="en-IN"/>
        </w:rPr>
        <w:t> and 20 g of agar); </w:t>
      </w:r>
      <w:r w:rsidRPr="00681737">
        <w:rPr>
          <w:rFonts w:ascii="Times New Roman" w:eastAsia="Times New Roman" w:hAnsi="Times New Roman" w:cs="Times New Roman"/>
          <w:b/>
          <w:bCs/>
          <w:color w:val="1F1F1F"/>
          <w:sz w:val="24"/>
          <w:szCs w:val="24"/>
          <w:lang w:eastAsia="en-IN"/>
        </w:rPr>
        <w:t>2.</w:t>
      </w:r>
      <w:r w:rsidRPr="00681737">
        <w:rPr>
          <w:rFonts w:ascii="Times New Roman" w:eastAsia="Times New Roman" w:hAnsi="Times New Roman" w:cs="Times New Roman"/>
          <w:color w:val="1F1F1F"/>
          <w:sz w:val="24"/>
          <w:szCs w:val="24"/>
          <w:lang w:eastAsia="en-IN"/>
        </w:rPr>
        <w:t> Tryptic Soya Agar [TSA media] Media (17 g of </w:t>
      </w:r>
      <w:hyperlink r:id="rId34" w:tooltip="Learn more about tryptone from ScienceDirect's AI-generated Topic Pages" w:history="1">
        <w:r w:rsidRPr="00681737">
          <w:rPr>
            <w:rFonts w:ascii="Times New Roman" w:eastAsia="Times New Roman" w:hAnsi="Times New Roman" w:cs="Times New Roman"/>
            <w:color w:val="1F1F1F"/>
            <w:sz w:val="24"/>
            <w:szCs w:val="24"/>
            <w:u w:val="single"/>
            <w:lang w:eastAsia="en-IN"/>
          </w:rPr>
          <w:t>tryptone</w:t>
        </w:r>
      </w:hyperlink>
      <w:r w:rsidRPr="00681737">
        <w:rPr>
          <w:rFonts w:ascii="Times New Roman" w:eastAsia="Times New Roman" w:hAnsi="Times New Roman" w:cs="Times New Roman"/>
          <w:color w:val="1F1F1F"/>
          <w:sz w:val="24"/>
          <w:szCs w:val="24"/>
          <w:lang w:eastAsia="en-IN"/>
        </w:rPr>
        <w:t xml:space="preserve">; 3 g of soya peptone; 5 g of sodium chloride; </w:t>
      </w:r>
      <w:r w:rsidRPr="00681737">
        <w:rPr>
          <w:rFonts w:ascii="Times New Roman" w:eastAsia="Times New Roman" w:hAnsi="Times New Roman" w:cs="Times New Roman"/>
          <w:color w:val="1F1F1F"/>
          <w:sz w:val="24"/>
          <w:szCs w:val="24"/>
          <w:lang w:eastAsia="en-IN"/>
        </w:rPr>
        <w:lastRenderedPageBreak/>
        <w:t>2.5 g of dipotassium hydrogen phosphate; 2.5 g of dextrose and 20 g of agar); </w:t>
      </w:r>
      <w:r w:rsidRPr="00681737">
        <w:rPr>
          <w:rFonts w:ascii="Times New Roman" w:eastAsia="Times New Roman" w:hAnsi="Times New Roman" w:cs="Times New Roman"/>
          <w:b/>
          <w:bCs/>
          <w:color w:val="1F1F1F"/>
          <w:sz w:val="24"/>
          <w:szCs w:val="24"/>
          <w:lang w:eastAsia="en-IN"/>
        </w:rPr>
        <w:t>3.</w:t>
      </w:r>
      <w:r w:rsidRPr="00681737">
        <w:rPr>
          <w:rFonts w:ascii="Times New Roman" w:eastAsia="Times New Roman" w:hAnsi="Times New Roman" w:cs="Times New Roman"/>
          <w:color w:val="1F1F1F"/>
          <w:sz w:val="24"/>
          <w:szCs w:val="24"/>
          <w:lang w:eastAsia="en-IN"/>
        </w:rPr>
        <w:t> Starch Casein Agar [SCA media] (10 g of starch; 1 g of casein powder; 37 g of seawater and 20 g of agar); </w:t>
      </w:r>
      <w:r w:rsidRPr="00681737">
        <w:rPr>
          <w:rFonts w:ascii="Times New Roman" w:eastAsia="Times New Roman" w:hAnsi="Times New Roman" w:cs="Times New Roman"/>
          <w:b/>
          <w:bCs/>
          <w:color w:val="1F1F1F"/>
          <w:sz w:val="24"/>
          <w:szCs w:val="24"/>
          <w:lang w:eastAsia="en-IN"/>
        </w:rPr>
        <w:t>4.</w:t>
      </w:r>
      <w:r w:rsidRPr="00681737">
        <w:rPr>
          <w:rFonts w:ascii="Times New Roman" w:eastAsia="Times New Roman" w:hAnsi="Times New Roman" w:cs="Times New Roman"/>
          <w:color w:val="1F1F1F"/>
          <w:sz w:val="24"/>
          <w:szCs w:val="24"/>
          <w:lang w:eastAsia="en-IN"/>
        </w:rPr>
        <w:t> </w:t>
      </w:r>
      <w:hyperlink r:id="rId35" w:tooltip="Learn more about Tyrosine from ScienceDirect's AI-generated Topic Pages" w:history="1">
        <w:r w:rsidRPr="00681737">
          <w:rPr>
            <w:rFonts w:ascii="Times New Roman" w:eastAsia="Times New Roman" w:hAnsi="Times New Roman" w:cs="Times New Roman"/>
            <w:color w:val="1F1F1F"/>
            <w:sz w:val="24"/>
            <w:szCs w:val="24"/>
            <w:u w:val="single"/>
            <w:lang w:eastAsia="en-IN"/>
          </w:rPr>
          <w:t>Tyrosine</w:t>
        </w:r>
      </w:hyperlink>
      <w:r w:rsidRPr="00681737">
        <w:rPr>
          <w:rFonts w:ascii="Times New Roman" w:eastAsia="Times New Roman" w:hAnsi="Times New Roman" w:cs="Times New Roman"/>
          <w:color w:val="1F1F1F"/>
          <w:sz w:val="24"/>
          <w:szCs w:val="24"/>
          <w:lang w:eastAsia="en-IN"/>
        </w:rPr>
        <w:t> Agar Media [ISP7 media]; </w:t>
      </w:r>
      <w:r w:rsidRPr="00681737">
        <w:rPr>
          <w:rFonts w:ascii="Times New Roman" w:eastAsia="Times New Roman" w:hAnsi="Times New Roman" w:cs="Times New Roman"/>
          <w:b/>
          <w:bCs/>
          <w:color w:val="1F1F1F"/>
          <w:sz w:val="24"/>
          <w:szCs w:val="24"/>
          <w:lang w:eastAsia="en-IN"/>
        </w:rPr>
        <w:t>5.</w:t>
      </w:r>
      <w:r w:rsidRPr="00681737">
        <w:rPr>
          <w:rFonts w:ascii="Times New Roman" w:eastAsia="Times New Roman" w:hAnsi="Times New Roman" w:cs="Times New Roman"/>
          <w:color w:val="1F1F1F"/>
          <w:sz w:val="24"/>
          <w:szCs w:val="24"/>
          <w:lang w:eastAsia="en-IN"/>
        </w:rPr>
        <w:t> Tap Water Yeast Extract Agar Media [TWYE media] (5 g of yeast extract; 2 g of dipotassium hydrogen phosphate and 20 g of agar) and </w:t>
      </w:r>
      <w:r w:rsidRPr="00681737">
        <w:rPr>
          <w:rFonts w:ascii="Times New Roman" w:eastAsia="Times New Roman" w:hAnsi="Times New Roman" w:cs="Times New Roman"/>
          <w:b/>
          <w:bCs/>
          <w:color w:val="1F1F1F"/>
          <w:sz w:val="24"/>
          <w:szCs w:val="24"/>
          <w:lang w:eastAsia="en-IN"/>
        </w:rPr>
        <w:t>6.</w:t>
      </w:r>
      <w:r w:rsidRPr="00681737">
        <w:rPr>
          <w:rFonts w:ascii="Times New Roman" w:eastAsia="Times New Roman" w:hAnsi="Times New Roman" w:cs="Times New Roman"/>
          <w:color w:val="1F1F1F"/>
          <w:sz w:val="24"/>
          <w:szCs w:val="24"/>
          <w:lang w:eastAsia="en-IN"/>
        </w:rPr>
        <w:t> Glycerol </w:t>
      </w:r>
      <w:hyperlink r:id="rId36" w:tooltip="Learn more about Asparagine from ScienceDirect's AI-generated Topic Pages" w:history="1">
        <w:r w:rsidRPr="00681737">
          <w:rPr>
            <w:rFonts w:ascii="Times New Roman" w:eastAsia="Times New Roman" w:hAnsi="Times New Roman" w:cs="Times New Roman"/>
            <w:color w:val="1F1F1F"/>
            <w:sz w:val="24"/>
            <w:szCs w:val="24"/>
            <w:u w:val="single"/>
            <w:lang w:eastAsia="en-IN"/>
          </w:rPr>
          <w:t>Asparagine</w:t>
        </w:r>
      </w:hyperlink>
      <w:r w:rsidRPr="00681737">
        <w:rPr>
          <w:rFonts w:ascii="Times New Roman" w:eastAsia="Times New Roman" w:hAnsi="Times New Roman" w:cs="Times New Roman"/>
          <w:color w:val="1F1F1F"/>
          <w:sz w:val="24"/>
          <w:szCs w:val="24"/>
          <w:lang w:eastAsia="en-IN"/>
        </w:rPr>
        <w:t> Agar media [ISP5 media] (1.0 g of L-Asparagine; 1.0 g of </w:t>
      </w:r>
      <w:hyperlink r:id="rId37" w:tooltip="Learn more about Dipotassium Phosphate from ScienceDirect's AI-generated Topic Pages" w:history="1">
        <w:r w:rsidRPr="00681737">
          <w:rPr>
            <w:rFonts w:ascii="Times New Roman" w:eastAsia="Times New Roman" w:hAnsi="Times New Roman" w:cs="Times New Roman"/>
            <w:color w:val="1F1F1F"/>
            <w:sz w:val="24"/>
            <w:szCs w:val="24"/>
            <w:u w:val="single"/>
            <w:lang w:eastAsia="en-IN"/>
          </w:rPr>
          <w:t>Dipotassium Phosphate</w:t>
        </w:r>
      </w:hyperlink>
      <w:r w:rsidRPr="00681737">
        <w:rPr>
          <w:rFonts w:ascii="Times New Roman" w:eastAsia="Times New Roman" w:hAnsi="Times New Roman" w:cs="Times New Roman"/>
          <w:color w:val="1F1F1F"/>
          <w:sz w:val="24"/>
          <w:szCs w:val="24"/>
          <w:lang w:eastAsia="en-IN"/>
        </w:rPr>
        <w:t>; 0.001 g of Ferrous sulphate heptahydrate; 0.001 g of Manganese chloride tetrahydrate; 0.001 g of </w:t>
      </w:r>
      <w:hyperlink r:id="rId38" w:tooltip="Learn more about Zinc sulphate from ScienceDirect's AI-generated Topic Pages" w:history="1">
        <w:r w:rsidRPr="00681737">
          <w:rPr>
            <w:rFonts w:ascii="Times New Roman" w:eastAsia="Times New Roman" w:hAnsi="Times New Roman" w:cs="Times New Roman"/>
            <w:color w:val="1F1F1F"/>
            <w:sz w:val="24"/>
            <w:szCs w:val="24"/>
            <w:u w:val="single"/>
            <w:lang w:eastAsia="en-IN"/>
          </w:rPr>
          <w:t>Zinc sulphate</w:t>
        </w:r>
      </w:hyperlink>
      <w:r w:rsidRPr="00681737">
        <w:rPr>
          <w:rFonts w:ascii="Times New Roman" w:eastAsia="Times New Roman" w:hAnsi="Times New Roman" w:cs="Times New Roman"/>
          <w:color w:val="1F1F1F"/>
          <w:sz w:val="24"/>
          <w:szCs w:val="24"/>
          <w:lang w:eastAsia="en-IN"/>
        </w:rPr>
        <w:t> heptahydrate and 20.0 g of Agar).</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2.2.3. Genomic DNA extraction and PCR amplification using 16S rRNA gene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Total genomic </w:t>
      </w:r>
      <w:hyperlink r:id="rId39" w:tooltip="Learn more about DNA from ScienceDirect's AI-generated Topic Pages" w:history="1">
        <w:r w:rsidRPr="00681737">
          <w:rPr>
            <w:rFonts w:ascii="Times New Roman" w:eastAsia="Times New Roman" w:hAnsi="Times New Roman" w:cs="Times New Roman"/>
            <w:color w:val="1F1F1F"/>
            <w:sz w:val="24"/>
            <w:szCs w:val="24"/>
            <w:u w:val="single"/>
            <w:lang w:eastAsia="en-IN"/>
          </w:rPr>
          <w:t>DNA</w:t>
        </w:r>
      </w:hyperlink>
      <w:r w:rsidRPr="00681737">
        <w:rPr>
          <w:rFonts w:ascii="Times New Roman" w:eastAsia="Times New Roman" w:hAnsi="Times New Roman" w:cs="Times New Roman"/>
          <w:color w:val="1F1F1F"/>
          <w:sz w:val="24"/>
          <w:szCs w:val="24"/>
          <w:lang w:eastAsia="en-IN"/>
        </w:rPr>
        <w:t> of the culturable </w:t>
      </w:r>
      <w:hyperlink r:id="rId40" w:tooltip="Learn more about bacteria isolates from ScienceDirect's AI-generated Topic Pages" w:history="1">
        <w:r w:rsidRPr="00681737">
          <w:rPr>
            <w:rFonts w:ascii="Times New Roman" w:eastAsia="Times New Roman" w:hAnsi="Times New Roman" w:cs="Times New Roman"/>
            <w:color w:val="1F1F1F"/>
            <w:sz w:val="24"/>
            <w:szCs w:val="24"/>
            <w:u w:val="single"/>
            <w:lang w:eastAsia="en-IN"/>
          </w:rPr>
          <w:t>bacteria isolates</w:t>
        </w:r>
      </w:hyperlink>
      <w:r w:rsidRPr="00681737">
        <w:rPr>
          <w:rFonts w:ascii="Times New Roman" w:eastAsia="Times New Roman" w:hAnsi="Times New Roman" w:cs="Times New Roman"/>
          <w:color w:val="1F1F1F"/>
          <w:sz w:val="24"/>
          <w:szCs w:val="24"/>
          <w:lang w:eastAsia="en-IN"/>
        </w:rPr>
        <w:t> was extracted by using the Genomic </w:t>
      </w:r>
      <w:hyperlink r:id="rId41" w:tooltip="Learn more about DNA purification from ScienceDirect's AI-generated Topic Pages" w:history="1">
        <w:r w:rsidRPr="00681737">
          <w:rPr>
            <w:rFonts w:ascii="Times New Roman" w:eastAsia="Times New Roman" w:hAnsi="Times New Roman" w:cs="Times New Roman"/>
            <w:color w:val="1F1F1F"/>
            <w:sz w:val="24"/>
            <w:szCs w:val="24"/>
            <w:u w:val="single"/>
            <w:lang w:eastAsia="en-IN"/>
          </w:rPr>
          <w:t>DNA purification</w:t>
        </w:r>
      </w:hyperlink>
      <w:r w:rsidRPr="00681737">
        <w:rPr>
          <w:rFonts w:ascii="Times New Roman" w:eastAsia="Times New Roman" w:hAnsi="Times New Roman" w:cs="Times New Roman"/>
          <w:color w:val="1F1F1F"/>
          <w:sz w:val="24"/>
          <w:szCs w:val="24"/>
          <w:lang w:eastAsia="en-IN"/>
        </w:rPr>
        <w:t> kit (Invitrogen Life technologies, USA). The purity of the obtain DNA (μg/ml) was verified using μ-Drop™ Plate (Thermo Scientific™ Multiskan™ GO Spectrophotometer, USA). PCR amplification of 16S </w:t>
      </w:r>
      <w:hyperlink r:id="rId42" w:tooltip="Learn more about rRNA gene from ScienceDirect's AI-generated Topic Pages" w:history="1">
        <w:r w:rsidRPr="00681737">
          <w:rPr>
            <w:rFonts w:ascii="Times New Roman" w:eastAsia="Times New Roman" w:hAnsi="Times New Roman" w:cs="Times New Roman"/>
            <w:color w:val="1F1F1F"/>
            <w:sz w:val="24"/>
            <w:szCs w:val="24"/>
            <w:u w:val="single"/>
            <w:lang w:eastAsia="en-IN"/>
          </w:rPr>
          <w:t>rRNA gene</w:t>
        </w:r>
      </w:hyperlink>
      <w:r w:rsidRPr="00681737">
        <w:rPr>
          <w:rFonts w:ascii="Times New Roman" w:eastAsia="Times New Roman" w:hAnsi="Times New Roman" w:cs="Times New Roman"/>
          <w:color w:val="1F1F1F"/>
          <w:sz w:val="24"/>
          <w:szCs w:val="24"/>
          <w:lang w:eastAsia="en-IN"/>
        </w:rPr>
        <w:t> was performed by using universal primers PA: 5′-AGA GTT </w:t>
      </w:r>
      <w:hyperlink r:id="rId43" w:tooltip="Learn more about TGA from ScienceDirect's AI-generated Topic Pages" w:history="1">
        <w:r w:rsidRPr="00681737">
          <w:rPr>
            <w:rFonts w:ascii="Times New Roman" w:eastAsia="Times New Roman" w:hAnsi="Times New Roman" w:cs="Times New Roman"/>
            <w:color w:val="1F1F1F"/>
            <w:sz w:val="24"/>
            <w:szCs w:val="24"/>
            <w:u w:val="single"/>
            <w:lang w:eastAsia="en-IN"/>
          </w:rPr>
          <w:t>TGA</w:t>
        </w:r>
      </w:hyperlink>
      <w:r w:rsidRPr="00681737">
        <w:rPr>
          <w:rFonts w:ascii="Times New Roman" w:eastAsia="Times New Roman" w:hAnsi="Times New Roman" w:cs="Times New Roman"/>
          <w:color w:val="1F1F1F"/>
          <w:sz w:val="24"/>
          <w:szCs w:val="24"/>
          <w:lang w:eastAsia="en-IN"/>
        </w:rPr>
        <w:t> TCC TGG CTC AG-3′) and PH: 5′-AAG GAG GTG ATC CAG CCG CA-3′ [</w:t>
      </w:r>
      <w:bookmarkStart w:id="23" w:name="bbb029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"bb0290"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58</w:t>
      </w:r>
      <w:r w:rsidRPr="00681737">
        <w:rPr>
          <w:rFonts w:ascii="Times New Roman" w:eastAsia="Times New Roman" w:hAnsi="Times New Roman" w:cs="Times New Roman"/>
          <w:color w:val="1F1F1F"/>
          <w:sz w:val="24"/>
          <w:szCs w:val="24"/>
          <w:lang w:eastAsia="en-IN"/>
        </w:rPr>
        <w:fldChar w:fldCharType="end"/>
      </w:r>
      <w:bookmarkEnd w:id="23"/>
      <w:r w:rsidRPr="00681737">
        <w:rPr>
          <w:rFonts w:ascii="Times New Roman" w:eastAsia="Times New Roman" w:hAnsi="Times New Roman" w:cs="Times New Roman"/>
          <w:color w:val="1F1F1F"/>
          <w:sz w:val="24"/>
          <w:szCs w:val="24"/>
          <w:lang w:eastAsia="en-IN"/>
        </w:rPr>
        <w:t>]. The PCR reaction mixture preparations and its process were carried out as denoted in Passari et al. [</w:t>
      </w:r>
      <w:bookmarkStart w:id="24" w:name="bbb026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"bb0260"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52</w:t>
      </w:r>
      <w:r w:rsidRPr="00681737">
        <w:rPr>
          <w:rFonts w:ascii="Times New Roman" w:eastAsia="Times New Roman" w:hAnsi="Times New Roman" w:cs="Times New Roman"/>
          <w:color w:val="1F1F1F"/>
          <w:sz w:val="24"/>
          <w:szCs w:val="24"/>
          <w:lang w:eastAsia="en-IN"/>
        </w:rPr>
        <w:fldChar w:fldCharType="end"/>
      </w:r>
      <w:bookmarkEnd w:id="24"/>
      <w:r w:rsidRPr="00681737">
        <w:rPr>
          <w:rFonts w:ascii="Times New Roman" w:eastAsia="Times New Roman" w:hAnsi="Times New Roman" w:cs="Times New Roman"/>
          <w:color w:val="1F1F1F"/>
          <w:sz w:val="24"/>
          <w:szCs w:val="24"/>
          <w:lang w:eastAsia="en-IN"/>
        </w:rPr>
        <w:t>]. The amplified PCR product was run on 1.5% of </w:t>
      </w:r>
      <w:hyperlink r:id="rId44" w:tooltip="Learn more about agarose from ScienceDirect's AI-generated Topic Pages" w:history="1">
        <w:r w:rsidRPr="00681737">
          <w:rPr>
            <w:rFonts w:ascii="Times New Roman" w:eastAsia="Times New Roman" w:hAnsi="Times New Roman" w:cs="Times New Roman"/>
            <w:color w:val="1F1F1F"/>
            <w:sz w:val="24"/>
            <w:szCs w:val="24"/>
            <w:u w:val="single"/>
            <w:lang w:eastAsia="en-IN"/>
          </w:rPr>
          <w:t>agarose</w:t>
        </w:r>
      </w:hyperlink>
      <w:r w:rsidRPr="00681737">
        <w:rPr>
          <w:rFonts w:ascii="Times New Roman" w:eastAsia="Times New Roman" w:hAnsi="Times New Roman" w:cs="Times New Roman"/>
          <w:color w:val="1F1F1F"/>
          <w:sz w:val="24"/>
          <w:szCs w:val="24"/>
          <w:lang w:eastAsia="en-IN"/>
        </w:rPr>
        <w:t> gel and visualized under gel documentation system XR</w:t>
      </w:r>
      <w:r w:rsidRPr="00681737">
        <w:rPr>
          <w:rFonts w:ascii="Times New Roman" w:eastAsia="Times New Roman" w:hAnsi="Times New Roman" w:cs="Times New Roman"/>
          <w:color w:val="1F1F1F"/>
          <w:sz w:val="13"/>
          <w:szCs w:val="13"/>
          <w:vertAlign w:val="superscript"/>
          <w:lang w:eastAsia="en-IN"/>
        </w:rPr>
        <w:t>+</w:t>
      </w:r>
      <w:r w:rsidRPr="00681737">
        <w:rPr>
          <w:rFonts w:ascii="Times New Roman" w:eastAsia="Times New Roman" w:hAnsi="Times New Roman" w:cs="Times New Roman"/>
          <w:color w:val="1F1F1F"/>
          <w:sz w:val="24"/>
          <w:szCs w:val="24"/>
          <w:lang w:eastAsia="en-IN"/>
        </w:rPr>
        <w:t>Bio-Rad (California, United States). The amplified product was purified using Pure-link PCR </w:t>
      </w:r>
      <w:hyperlink r:id="rId45" w:tooltip="Learn more about Purification from ScienceDirect's AI-generated Topic Pages" w:history="1">
        <w:r w:rsidRPr="00681737">
          <w:rPr>
            <w:rFonts w:ascii="Times New Roman" w:eastAsia="Times New Roman" w:hAnsi="Times New Roman" w:cs="Times New Roman"/>
            <w:color w:val="1F1F1F"/>
            <w:sz w:val="24"/>
            <w:szCs w:val="24"/>
            <w:u w:val="single"/>
            <w:lang w:eastAsia="en-IN"/>
          </w:rPr>
          <w:t>Purification</w:t>
        </w:r>
      </w:hyperlink>
      <w:r w:rsidRPr="00681737">
        <w:rPr>
          <w:rFonts w:ascii="Times New Roman" w:eastAsia="Times New Roman" w:hAnsi="Times New Roman" w:cs="Times New Roman"/>
          <w:color w:val="1F1F1F"/>
          <w:sz w:val="24"/>
          <w:szCs w:val="24"/>
          <w:lang w:eastAsia="en-IN"/>
        </w:rPr>
        <w:t> Kit (Invitrogen, USA) and was sequenced commercially at Sci-Genome Labs Pvt. Ltd., India.</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2.2.4. Phylogenetic analysis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obtained sequences were trimmed using Finch TV 1.4.1 version and then compared with the NCBI database using the BlastN search program [</w:t>
      </w:r>
      <w:bookmarkStart w:id="25" w:name="bbb034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"bb0345"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69</w:t>
      </w:r>
      <w:r w:rsidRPr="00681737">
        <w:rPr>
          <w:rFonts w:ascii="Times New Roman" w:eastAsia="Times New Roman" w:hAnsi="Times New Roman" w:cs="Times New Roman"/>
          <w:color w:val="1F1F1F"/>
          <w:sz w:val="24"/>
          <w:szCs w:val="24"/>
          <w:lang w:eastAsia="en-IN"/>
        </w:rPr>
        <w:fldChar w:fldCharType="end"/>
      </w:r>
      <w:bookmarkEnd w:id="25"/>
      <w:r w:rsidRPr="00681737">
        <w:rPr>
          <w:rFonts w:ascii="Times New Roman" w:eastAsia="Times New Roman" w:hAnsi="Times New Roman" w:cs="Times New Roman"/>
          <w:color w:val="1F1F1F"/>
          <w:sz w:val="24"/>
          <w:szCs w:val="24"/>
          <w:lang w:eastAsia="en-IN"/>
        </w:rPr>
        <w:t>]. After that, the sequences were aligned using the Clustal W software packaged in MEGA 5.05 [</w:t>
      </w:r>
      <w:bookmarkStart w:id="26" w:name="bbb019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"bb0190"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38</w:t>
      </w:r>
      <w:r w:rsidRPr="00681737">
        <w:rPr>
          <w:rFonts w:ascii="Times New Roman" w:eastAsia="Times New Roman" w:hAnsi="Times New Roman" w:cs="Times New Roman"/>
          <w:color w:val="1F1F1F"/>
          <w:sz w:val="24"/>
          <w:szCs w:val="24"/>
          <w:lang w:eastAsia="en-IN"/>
        </w:rPr>
        <w:fldChar w:fldCharType="end"/>
      </w:r>
      <w:bookmarkEnd w:id="26"/>
      <w:r w:rsidRPr="00681737">
        <w:rPr>
          <w:rFonts w:ascii="Times New Roman" w:eastAsia="Times New Roman" w:hAnsi="Times New Roman" w:cs="Times New Roman"/>
          <w:color w:val="1F1F1F"/>
          <w:sz w:val="24"/>
          <w:szCs w:val="24"/>
          <w:lang w:eastAsia="en-IN"/>
        </w:rPr>
        <w:t>,</w:t>
      </w:r>
      <w:bookmarkStart w:id="27" w:name="bbb033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"bb0330"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66</w:t>
      </w:r>
      <w:r w:rsidRPr="00681737">
        <w:rPr>
          <w:rFonts w:ascii="Times New Roman" w:eastAsia="Times New Roman" w:hAnsi="Times New Roman" w:cs="Times New Roman"/>
          <w:color w:val="1F1F1F"/>
          <w:sz w:val="24"/>
          <w:szCs w:val="24"/>
          <w:lang w:eastAsia="en-IN"/>
        </w:rPr>
        <w:fldChar w:fldCharType="end"/>
      </w:r>
      <w:bookmarkEnd w:id="27"/>
      <w:r w:rsidRPr="00681737">
        <w:rPr>
          <w:rFonts w:ascii="Times New Roman" w:eastAsia="Times New Roman" w:hAnsi="Times New Roman" w:cs="Times New Roman"/>
          <w:color w:val="1F1F1F"/>
          <w:sz w:val="24"/>
          <w:szCs w:val="24"/>
          <w:lang w:eastAsia="en-IN"/>
        </w:rPr>
        <w:t>]. The aligned sequences were used to select a phylogenetic model based on using BIC scores (Bayesian Information Criterion) and AICc value (Akaike Information Criterion, corrected) [</w:t>
      </w:r>
      <w:bookmarkStart w:id="28" w:name="bbb025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"bb0250"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50</w:t>
      </w:r>
      <w:r w:rsidRPr="00681737">
        <w:rPr>
          <w:rFonts w:ascii="Times New Roman" w:eastAsia="Times New Roman" w:hAnsi="Times New Roman" w:cs="Times New Roman"/>
          <w:color w:val="1F1F1F"/>
          <w:sz w:val="24"/>
          <w:szCs w:val="24"/>
          <w:lang w:eastAsia="en-IN"/>
        </w:rPr>
        <w:fldChar w:fldCharType="end"/>
      </w:r>
      <w:bookmarkEnd w:id="28"/>
      <w:r w:rsidRPr="00681737">
        <w:rPr>
          <w:rFonts w:ascii="Times New Roman" w:eastAsia="Times New Roman" w:hAnsi="Times New Roman" w:cs="Times New Roman"/>
          <w:color w:val="1F1F1F"/>
          <w:sz w:val="24"/>
          <w:szCs w:val="24"/>
          <w:lang w:eastAsia="en-IN"/>
        </w:rPr>
        <w:t>]. A maximum-likelihood </w:t>
      </w:r>
      <w:hyperlink r:id="rId46" w:tooltip="Learn more about tree from ScienceDirect's AI-generated Topic Pages" w:history="1">
        <w:r w:rsidRPr="00681737">
          <w:rPr>
            <w:rFonts w:ascii="Times New Roman" w:eastAsia="Times New Roman" w:hAnsi="Times New Roman" w:cs="Times New Roman"/>
            <w:color w:val="1F1F1F"/>
            <w:sz w:val="24"/>
            <w:szCs w:val="24"/>
            <w:u w:val="single"/>
            <w:lang w:eastAsia="en-IN"/>
          </w:rPr>
          <w:t>tree</w:t>
        </w:r>
      </w:hyperlink>
      <w:r w:rsidRPr="00681737">
        <w:rPr>
          <w:rFonts w:ascii="Times New Roman" w:eastAsia="Times New Roman" w:hAnsi="Times New Roman" w:cs="Times New Roman"/>
          <w:color w:val="1F1F1F"/>
          <w:sz w:val="24"/>
          <w:szCs w:val="24"/>
          <w:lang w:eastAsia="en-IN"/>
        </w:rPr>
        <w:t> was constructed using MEGA 6.0 with Jukes-Cunter model for </w:t>
      </w:r>
      <w:hyperlink r:id="rId47" w:tooltip="Learn more about actinobacteria from ScienceDirect's AI-generated Topic Pages" w:history="1">
        <w:r w:rsidRPr="00681737">
          <w:rPr>
            <w:rFonts w:ascii="Times New Roman" w:eastAsia="Times New Roman" w:hAnsi="Times New Roman" w:cs="Times New Roman"/>
            <w:color w:val="1F1F1F"/>
            <w:sz w:val="24"/>
            <w:szCs w:val="24"/>
            <w:u w:val="single"/>
            <w:lang w:eastAsia="en-IN"/>
          </w:rPr>
          <w:t>actinobacteria</w:t>
        </w:r>
      </w:hyperlink>
      <w:r w:rsidRPr="00681737">
        <w:rPr>
          <w:rFonts w:ascii="Times New Roman" w:eastAsia="Times New Roman" w:hAnsi="Times New Roman" w:cs="Times New Roman"/>
          <w:color w:val="1F1F1F"/>
          <w:sz w:val="24"/>
          <w:szCs w:val="24"/>
          <w:lang w:eastAsia="en-IN"/>
        </w:rPr>
        <w:t>; Kimura 3-parameter model for Gram-positive bacteria and Tamura 3-parameter model for Gram-negative bacteria [</w:t>
      </w:r>
      <w:bookmarkStart w:id="29" w:name="bbb018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"bb0185"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37</w:t>
      </w:r>
      <w:r w:rsidRPr="00681737">
        <w:rPr>
          <w:rFonts w:ascii="Times New Roman" w:eastAsia="Times New Roman" w:hAnsi="Times New Roman" w:cs="Times New Roman"/>
          <w:color w:val="1F1F1F"/>
          <w:sz w:val="24"/>
          <w:szCs w:val="24"/>
          <w:lang w:eastAsia="en-IN"/>
        </w:rPr>
        <w:fldChar w:fldCharType="end"/>
      </w:r>
      <w:bookmarkEnd w:id="29"/>
      <w:r w:rsidRPr="00681737">
        <w:rPr>
          <w:rFonts w:ascii="Times New Roman" w:eastAsia="Times New Roman" w:hAnsi="Times New Roman" w:cs="Times New Roman"/>
          <w:color w:val="1F1F1F"/>
          <w:sz w:val="24"/>
          <w:szCs w:val="24"/>
          <w:lang w:eastAsia="en-IN"/>
        </w:rPr>
        <w:t>]. The robustness of the </w:t>
      </w:r>
      <w:hyperlink r:id="rId48" w:tooltip="Learn more about phylogenetic tree from ScienceDirect's AI-generated Topic Pages" w:history="1">
        <w:r w:rsidRPr="00681737">
          <w:rPr>
            <w:rFonts w:ascii="Times New Roman" w:eastAsia="Times New Roman" w:hAnsi="Times New Roman" w:cs="Times New Roman"/>
            <w:color w:val="1F1F1F"/>
            <w:sz w:val="24"/>
            <w:szCs w:val="24"/>
            <w:u w:val="single"/>
            <w:lang w:eastAsia="en-IN"/>
          </w:rPr>
          <w:t>phylogenetic tree</w:t>
        </w:r>
      </w:hyperlink>
      <w:r w:rsidRPr="00681737">
        <w:rPr>
          <w:rFonts w:ascii="Times New Roman" w:eastAsia="Times New Roman" w:hAnsi="Times New Roman" w:cs="Times New Roman"/>
          <w:color w:val="1F1F1F"/>
          <w:sz w:val="24"/>
          <w:szCs w:val="24"/>
          <w:lang w:eastAsia="en-IN"/>
        </w:rPr>
        <w:t> was tested by bootstrap analysis (1000 replicates) using </w:t>
      </w:r>
      <w:r w:rsidRPr="00681737">
        <w:rPr>
          <w:rFonts w:ascii="Times New Roman" w:eastAsia="Times New Roman" w:hAnsi="Times New Roman" w:cs="Times New Roman"/>
          <w:i/>
          <w:iCs/>
          <w:color w:val="1F1F1F"/>
          <w:sz w:val="24"/>
          <w:szCs w:val="24"/>
          <w:lang w:eastAsia="en-IN"/>
        </w:rPr>
        <w:t>p</w:t>
      </w:r>
      <w:r w:rsidRPr="00681737">
        <w:rPr>
          <w:rFonts w:ascii="Times New Roman" w:eastAsia="Times New Roman" w:hAnsi="Times New Roman" w:cs="Times New Roman"/>
          <w:color w:val="1F1F1F"/>
          <w:sz w:val="24"/>
          <w:szCs w:val="24"/>
          <w:lang w:eastAsia="en-IN"/>
        </w:rPr>
        <w:t>-distance model [</w:t>
      </w:r>
      <w:bookmarkStart w:id="30" w:name="bbb01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25</w:t>
      </w:r>
      <w:r w:rsidRPr="00681737">
        <w:rPr>
          <w:rFonts w:ascii="Times New Roman" w:eastAsia="Times New Roman" w:hAnsi="Times New Roman" w:cs="Times New Roman"/>
          <w:color w:val="1F1F1F"/>
          <w:sz w:val="24"/>
          <w:szCs w:val="24"/>
          <w:lang w:eastAsia="en-IN"/>
        </w:rPr>
        <w:fldChar w:fldCharType="end"/>
      </w:r>
      <w:bookmarkEnd w:id="30"/>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2.2.5. Antimicrobial peptide assay</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Antimicrobial assays are important tools to test and screen the inhibitory effects of myriad compounds against microorganisms before establishing their inhibitory spectra. It shows the potential </w:t>
      </w:r>
      <w:hyperlink r:id="rId49" w:tooltip="Learn more about microbial genomics from ScienceDirect's AI-generated Topic Pages" w:history="1">
        <w:r w:rsidRPr="00681737">
          <w:rPr>
            <w:rFonts w:ascii="Times New Roman" w:eastAsia="Times New Roman" w:hAnsi="Times New Roman" w:cs="Times New Roman"/>
            <w:color w:val="1F1F1F"/>
            <w:sz w:val="24"/>
            <w:szCs w:val="24"/>
            <w:u w:val="single"/>
            <w:lang w:eastAsia="en-IN"/>
          </w:rPr>
          <w:t>microbial genomics</w:t>
        </w:r>
      </w:hyperlink>
      <w:r w:rsidRPr="00681737">
        <w:rPr>
          <w:rFonts w:ascii="Times New Roman" w:eastAsia="Times New Roman" w:hAnsi="Times New Roman" w:cs="Times New Roman"/>
          <w:color w:val="1F1F1F"/>
          <w:sz w:val="24"/>
          <w:szCs w:val="24"/>
          <w:lang w:eastAsia="en-IN"/>
        </w:rPr>
        <w:t> resources which can be used for discovery of new molecules to be used as AMP (antimicrobial peptide). Antimicrobial screening was performed against </w:t>
      </w:r>
      <w:hyperlink r:id="rId50" w:tooltip="Learn more about Staphylococcus aureus from ScienceDirect's AI-generated Topic Pages" w:history="1">
        <w:r w:rsidRPr="00681737">
          <w:rPr>
            <w:rFonts w:ascii="Times New Roman" w:eastAsia="Times New Roman" w:hAnsi="Times New Roman" w:cs="Times New Roman"/>
            <w:i/>
            <w:iCs/>
            <w:color w:val="1F1F1F"/>
            <w:sz w:val="24"/>
            <w:szCs w:val="24"/>
            <w:u w:val="single"/>
            <w:lang w:eastAsia="en-IN"/>
          </w:rPr>
          <w:t>Staphylococcus aureus</w:t>
        </w:r>
      </w:hyperlink>
      <w:r w:rsidRPr="00681737">
        <w:rPr>
          <w:rFonts w:ascii="Times New Roman" w:eastAsia="Times New Roman" w:hAnsi="Times New Roman" w:cs="Times New Roman"/>
          <w:color w:val="1F1F1F"/>
          <w:sz w:val="24"/>
          <w:szCs w:val="24"/>
          <w:lang w:eastAsia="en-IN"/>
        </w:rPr>
        <w:t> (MTCC-96), </w:t>
      </w:r>
      <w:hyperlink r:id="rId51" w:tooltip="Learn more about Pseudomonas aeruginosa from ScienceDirect's AI-generated Topic Pages" w:history="1">
        <w:r w:rsidRPr="00681737">
          <w:rPr>
            <w:rFonts w:ascii="Times New Roman" w:eastAsia="Times New Roman" w:hAnsi="Times New Roman" w:cs="Times New Roman"/>
            <w:i/>
            <w:iCs/>
            <w:color w:val="1F1F1F"/>
            <w:sz w:val="24"/>
            <w:szCs w:val="24"/>
            <w:u w:val="single"/>
            <w:lang w:eastAsia="en-IN"/>
          </w:rPr>
          <w:t>Pseudomonas aeruginosa</w:t>
        </w:r>
      </w:hyperlink>
      <w:r w:rsidRPr="00681737">
        <w:rPr>
          <w:rFonts w:ascii="Times New Roman" w:eastAsia="Times New Roman" w:hAnsi="Times New Roman" w:cs="Times New Roman"/>
          <w:color w:val="1F1F1F"/>
          <w:sz w:val="24"/>
          <w:szCs w:val="24"/>
          <w:lang w:eastAsia="en-IN"/>
        </w:rPr>
        <w:t> (MTCC-2453), </w:t>
      </w:r>
      <w:r w:rsidRPr="00681737">
        <w:rPr>
          <w:rFonts w:ascii="Times New Roman" w:eastAsia="Times New Roman" w:hAnsi="Times New Roman" w:cs="Times New Roman"/>
          <w:i/>
          <w:iCs/>
          <w:color w:val="1F1F1F"/>
          <w:sz w:val="24"/>
          <w:szCs w:val="24"/>
          <w:lang w:eastAsia="en-IN"/>
        </w:rPr>
        <w:t>Escherichia coli</w:t>
      </w:r>
      <w:r w:rsidRPr="00681737">
        <w:rPr>
          <w:rFonts w:ascii="Times New Roman" w:eastAsia="Times New Roman" w:hAnsi="Times New Roman" w:cs="Times New Roman"/>
          <w:color w:val="1F1F1F"/>
          <w:sz w:val="24"/>
          <w:szCs w:val="24"/>
          <w:lang w:eastAsia="en-IN"/>
        </w:rPr>
        <w:t> (MTCC-739), </w:t>
      </w:r>
      <w:hyperlink r:id="rId52" w:tooltip="Learn more about Micrococcus luteus from ScienceDirect's AI-generated Topic Pages" w:history="1">
        <w:r w:rsidRPr="00681737">
          <w:rPr>
            <w:rFonts w:ascii="Times New Roman" w:eastAsia="Times New Roman" w:hAnsi="Times New Roman" w:cs="Times New Roman"/>
            <w:i/>
            <w:iCs/>
            <w:color w:val="1F1F1F"/>
            <w:sz w:val="24"/>
            <w:szCs w:val="24"/>
            <w:u w:val="single"/>
            <w:lang w:eastAsia="en-IN"/>
          </w:rPr>
          <w:t>Micrococcus luteus</w:t>
        </w:r>
      </w:hyperlink>
      <w:r w:rsidRPr="00681737">
        <w:rPr>
          <w:rFonts w:ascii="Times New Roman" w:eastAsia="Times New Roman" w:hAnsi="Times New Roman" w:cs="Times New Roman"/>
          <w:color w:val="1F1F1F"/>
          <w:sz w:val="24"/>
          <w:szCs w:val="24"/>
          <w:lang w:eastAsia="en-IN"/>
        </w:rPr>
        <w:t> (MTCC-5262), </w:t>
      </w:r>
      <w:hyperlink r:id="rId53" w:tooltip="Learn more about Bacillus subtilis from ScienceDirect's AI-generated Topic Pages" w:history="1">
        <w:r w:rsidRPr="00681737">
          <w:rPr>
            <w:rFonts w:ascii="Times New Roman" w:eastAsia="Times New Roman" w:hAnsi="Times New Roman" w:cs="Times New Roman"/>
            <w:i/>
            <w:iCs/>
            <w:color w:val="1F1F1F"/>
            <w:sz w:val="24"/>
            <w:szCs w:val="24"/>
            <w:u w:val="single"/>
            <w:lang w:eastAsia="en-IN"/>
          </w:rPr>
          <w:t>Bacillus subtilis</w:t>
        </w:r>
      </w:hyperlink>
      <w:r w:rsidRPr="00681737">
        <w:rPr>
          <w:rFonts w:ascii="Times New Roman" w:eastAsia="Times New Roman" w:hAnsi="Times New Roman" w:cs="Times New Roman"/>
          <w:color w:val="1F1F1F"/>
          <w:sz w:val="24"/>
          <w:szCs w:val="24"/>
          <w:lang w:eastAsia="en-IN"/>
        </w:rPr>
        <w:t> (MTCC-2097) and </w:t>
      </w:r>
      <w:hyperlink r:id="rId54" w:tooltip="Learn more about Candida albicans from ScienceDirect's AI-generated Topic Pages" w:history="1">
        <w:r w:rsidRPr="00681737">
          <w:rPr>
            <w:rFonts w:ascii="Times New Roman" w:eastAsia="Times New Roman" w:hAnsi="Times New Roman" w:cs="Times New Roman"/>
            <w:i/>
            <w:iCs/>
            <w:color w:val="1F1F1F"/>
            <w:sz w:val="24"/>
            <w:szCs w:val="24"/>
            <w:u w:val="single"/>
            <w:lang w:eastAsia="en-IN"/>
          </w:rPr>
          <w:t>Candida albicans</w:t>
        </w:r>
      </w:hyperlink>
      <w:r w:rsidRPr="00681737">
        <w:rPr>
          <w:rFonts w:ascii="Times New Roman" w:eastAsia="Times New Roman" w:hAnsi="Times New Roman" w:cs="Times New Roman"/>
          <w:color w:val="1F1F1F"/>
          <w:sz w:val="24"/>
          <w:szCs w:val="24"/>
          <w:lang w:eastAsia="en-IN"/>
        </w:rPr>
        <w:t> (MTCC-3017) obtained from Microbial Type Culture Collection (MTCC), Chandigarh, India and maintained in Molecular Microbiology and Systematic Laboratory, Department of Biotechnology, Mizoram University. These six microbial species were selected for screening as they are well known for different disease related to agriculture, domestic animals and human health. The bacterial sample was inoculated in Tryptone yeast extract broth medium (ISP medium1: 5 g of Casein Enzymic hydrolysate; 3 g of Yeast Extract) and incubated at 28 °C, 150 rpm for 7-10 days. Cells were harvested by </w:t>
      </w:r>
      <w:hyperlink r:id="rId55" w:tooltip="Learn more about centrifugation from ScienceDirect's AI-generated Topic Pages" w:history="1">
        <w:r w:rsidRPr="00681737">
          <w:rPr>
            <w:rFonts w:ascii="Times New Roman" w:eastAsia="Times New Roman" w:hAnsi="Times New Roman" w:cs="Times New Roman"/>
            <w:color w:val="1F1F1F"/>
            <w:sz w:val="24"/>
            <w:szCs w:val="24"/>
            <w:u w:val="single"/>
            <w:lang w:eastAsia="en-IN"/>
          </w:rPr>
          <w:t>centrifugation</w:t>
        </w:r>
      </w:hyperlink>
      <w:r w:rsidRPr="00681737">
        <w:rPr>
          <w:rFonts w:ascii="Times New Roman" w:eastAsia="Times New Roman" w:hAnsi="Times New Roman" w:cs="Times New Roman"/>
          <w:color w:val="1F1F1F"/>
          <w:sz w:val="24"/>
          <w:szCs w:val="24"/>
          <w:lang w:eastAsia="en-IN"/>
        </w:rPr>
        <w:t> at 8000 rpm and the supernatant was collected into a fresh tube for testing the </w:t>
      </w:r>
      <w:hyperlink r:id="rId56" w:tooltip="Learn more about antimicrobial activity from ScienceDirect's AI-generated Topic Pages" w:history="1">
        <w:r w:rsidRPr="00681737">
          <w:rPr>
            <w:rFonts w:ascii="Times New Roman" w:eastAsia="Times New Roman" w:hAnsi="Times New Roman" w:cs="Times New Roman"/>
            <w:color w:val="1F1F1F"/>
            <w:sz w:val="24"/>
            <w:szCs w:val="24"/>
            <w:u w:val="single"/>
            <w:lang w:eastAsia="en-IN"/>
          </w:rPr>
          <w:t>antimicrobial activity</w:t>
        </w:r>
      </w:hyperlink>
      <w:r w:rsidRPr="00681737">
        <w:rPr>
          <w:rFonts w:ascii="Times New Roman" w:eastAsia="Times New Roman" w:hAnsi="Times New Roman" w:cs="Times New Roman"/>
          <w:color w:val="1F1F1F"/>
          <w:sz w:val="24"/>
          <w:szCs w:val="24"/>
          <w:lang w:eastAsia="en-IN"/>
        </w:rPr>
        <w:t> by agar well diffusion method [</w:t>
      </w:r>
      <w:bookmarkStart w:id="31" w:name="bbb03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61</w:t>
      </w:r>
      <w:r w:rsidRPr="00681737">
        <w:rPr>
          <w:rFonts w:ascii="Times New Roman" w:eastAsia="Times New Roman" w:hAnsi="Times New Roman" w:cs="Times New Roman"/>
          <w:color w:val="1F1F1F"/>
          <w:sz w:val="24"/>
          <w:szCs w:val="24"/>
          <w:lang w:eastAsia="en-IN"/>
        </w:rPr>
        <w:fldChar w:fldCharType="end"/>
      </w:r>
      <w:bookmarkEnd w:id="31"/>
      <w:r w:rsidRPr="00681737">
        <w:rPr>
          <w:rFonts w:ascii="Times New Roman" w:eastAsia="Times New Roman" w:hAnsi="Times New Roman" w:cs="Times New Roman"/>
          <w:color w:val="1F1F1F"/>
          <w:sz w:val="24"/>
          <w:szCs w:val="24"/>
          <w:lang w:eastAsia="en-IN"/>
        </w:rPr>
        <w:t xml:space="preserve">]. The test pathogenic </w:t>
      </w:r>
      <w:r w:rsidRPr="00681737">
        <w:rPr>
          <w:rFonts w:ascii="Times New Roman" w:eastAsia="Times New Roman" w:hAnsi="Times New Roman" w:cs="Times New Roman"/>
          <w:color w:val="1F1F1F"/>
          <w:sz w:val="24"/>
          <w:szCs w:val="24"/>
          <w:lang w:eastAsia="en-IN"/>
        </w:rPr>
        <w:lastRenderedPageBreak/>
        <w:t>microbes (10 − 3 CFUmL-1) were inoculated on a modified nutrient agar plate (5 g of glucose; 5 g of peptone; 3 g of beef extract; 5 g of sodium chloride and 20 g of agar in one liter of sterile distilled water) and wells of 6 mm diameter were prepared by using sterile cork borer. In each of the plates, wells were filled with 50 μl of clear supernatant of various bacterial sample isolates (test) and the plates were incubated at 37 ± 2 °C for 24 h. The antimicrobial data were analyzed in replicates (mean ± standard deviation of mean replicates) using Microsoft Excel XP 2007, while one-way ANOVA was used to determine the difference between antimicrobial activities among the bacterial isolates by using SPSS software version 20.0.</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potential isolates based on antimicrobial activity were selected to detect antimicrobial biosynthetic genes. </w:t>
      </w:r>
      <w:hyperlink r:id="rId57" w:tooltip="Learn more about Polyketide synthase from ScienceDirect's AI-generated Topic Pages" w:history="1">
        <w:r w:rsidRPr="00681737">
          <w:rPr>
            <w:rFonts w:ascii="Times New Roman" w:eastAsia="Times New Roman" w:hAnsi="Times New Roman" w:cs="Times New Roman"/>
            <w:color w:val="1F1F1F"/>
            <w:sz w:val="24"/>
            <w:szCs w:val="24"/>
            <w:u w:val="single"/>
            <w:lang w:eastAsia="en-IN"/>
          </w:rPr>
          <w:t>Polyketide synthase</w:t>
        </w:r>
      </w:hyperlink>
      <w:r w:rsidRPr="00681737">
        <w:rPr>
          <w:rFonts w:ascii="Times New Roman" w:eastAsia="Times New Roman" w:hAnsi="Times New Roman" w:cs="Times New Roman"/>
          <w:color w:val="1F1F1F"/>
          <w:sz w:val="24"/>
          <w:szCs w:val="24"/>
          <w:lang w:eastAsia="en-IN"/>
        </w:rPr>
        <w:t> gene (PKS I) and Non ribosomal peptide synthetase (NRPS) </w:t>
      </w:r>
      <w:hyperlink r:id="rId58" w:tooltip="Learn more about adenylation from ScienceDirect's AI-generated Topic Pages" w:history="1">
        <w:r w:rsidRPr="00681737">
          <w:rPr>
            <w:rFonts w:ascii="Times New Roman" w:eastAsia="Times New Roman" w:hAnsi="Times New Roman" w:cs="Times New Roman"/>
            <w:color w:val="1F1F1F"/>
            <w:sz w:val="24"/>
            <w:szCs w:val="24"/>
            <w:u w:val="single"/>
            <w:lang w:eastAsia="en-IN"/>
          </w:rPr>
          <w:t>adenylation</w:t>
        </w:r>
      </w:hyperlink>
      <w:r w:rsidRPr="00681737">
        <w:rPr>
          <w:rFonts w:ascii="Times New Roman" w:eastAsia="Times New Roman" w:hAnsi="Times New Roman" w:cs="Times New Roman"/>
          <w:color w:val="1F1F1F"/>
          <w:sz w:val="24"/>
          <w:szCs w:val="24"/>
          <w:lang w:eastAsia="en-IN"/>
        </w:rPr>
        <w:t> domain were amplified using degenerate primers: (K1F:5′-TSAAGTCSAACATCGGBCA-3′and M6R:5′-CGCAGGTTSCSGTACCAGTA-3′ and A3F: 5′-GCSTACSYSAT STACACSTCSGG-3′ and A7R: 5′-SASGTCVCCSGTSGCGTAS- 3′) [</w:t>
      </w:r>
      <w:bookmarkStart w:id="32" w:name="bbb001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"bb0015"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w:t>
      </w:r>
      <w:r w:rsidRPr="00681737">
        <w:rPr>
          <w:rFonts w:ascii="Times New Roman" w:eastAsia="Times New Roman" w:hAnsi="Times New Roman" w:cs="Times New Roman"/>
          <w:color w:val="1F1F1F"/>
          <w:sz w:val="24"/>
          <w:szCs w:val="24"/>
          <w:lang w:eastAsia="en-IN"/>
        </w:rPr>
        <w:fldChar w:fldCharType="end"/>
      </w:r>
      <w:bookmarkEnd w:id="32"/>
      <w:r w:rsidRPr="00681737">
        <w:rPr>
          <w:rFonts w:ascii="Times New Roman" w:eastAsia="Times New Roman" w:hAnsi="Times New Roman" w:cs="Times New Roman"/>
          <w:color w:val="1F1F1F"/>
          <w:sz w:val="24"/>
          <w:szCs w:val="24"/>
          <w:lang w:eastAsia="en-IN"/>
        </w:rPr>
        <w:t>]. Polyketide synthase gene (PKS I) was amplified with a set of degenerate primers (KS∞:5′-TSGCSTGCTTGGAYGCSATC-3′ and KSβ: 5′-TGGAANCCGCCGAABCCTCT-3′) [</w:t>
      </w:r>
      <w:bookmarkStart w:id="33" w:name="bbb023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"bb0230"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46</w:t>
      </w:r>
      <w:r w:rsidRPr="00681737">
        <w:rPr>
          <w:rFonts w:ascii="Times New Roman" w:eastAsia="Times New Roman" w:hAnsi="Times New Roman" w:cs="Times New Roman"/>
          <w:color w:val="1F1F1F"/>
          <w:sz w:val="24"/>
          <w:szCs w:val="24"/>
          <w:lang w:eastAsia="en-IN"/>
        </w:rPr>
        <w:fldChar w:fldCharType="end"/>
      </w:r>
      <w:bookmarkEnd w:id="33"/>
      <w:r w:rsidRPr="00681737">
        <w:rPr>
          <w:rFonts w:ascii="Times New Roman" w:eastAsia="Times New Roman" w:hAnsi="Times New Roman" w:cs="Times New Roman"/>
          <w:color w:val="1F1F1F"/>
          <w:sz w:val="24"/>
          <w:szCs w:val="24"/>
          <w:lang w:eastAsia="en-IN"/>
        </w:rPr>
        <w:t>]. The reaction was carried out in the Veriti thermal cycler (Applied Biosystems, Singapore) in a final volume of 50 μl containing 50 ng of genomic DNA, 2.0 U of Taq DNA polymerase, 1 mM MgCl</w:t>
      </w:r>
      <w:r w:rsidRPr="00681737">
        <w:rPr>
          <w:rFonts w:ascii="Times New Roman" w:eastAsia="Times New Roman" w:hAnsi="Times New Roman" w:cs="Times New Roman"/>
          <w:color w:val="1F1F1F"/>
          <w:sz w:val="13"/>
          <w:szCs w:val="13"/>
          <w:vertAlign w:val="subscript"/>
          <w:lang w:eastAsia="en-IN"/>
        </w:rPr>
        <w:t>2</w:t>
      </w:r>
      <w:r w:rsidRPr="00681737">
        <w:rPr>
          <w:rFonts w:ascii="Times New Roman" w:eastAsia="Times New Roman" w:hAnsi="Times New Roman" w:cs="Times New Roman"/>
          <w:color w:val="1F1F1F"/>
          <w:sz w:val="24"/>
          <w:szCs w:val="24"/>
          <w:lang w:eastAsia="en-IN"/>
        </w:rPr>
        <w:t>, 0.5 mM of dNTPs, 2.0 μM of each primer and 10% DMSO. All </w:t>
      </w:r>
      <w:hyperlink r:id="rId59" w:tooltip="Learn more about molecular biology from ScienceDirect's AI-generated Topic Pages" w:history="1">
        <w:r w:rsidRPr="00681737">
          <w:rPr>
            <w:rFonts w:ascii="Times New Roman" w:eastAsia="Times New Roman" w:hAnsi="Times New Roman" w:cs="Times New Roman"/>
            <w:color w:val="1F1F1F"/>
            <w:sz w:val="24"/>
            <w:szCs w:val="24"/>
            <w:u w:val="single"/>
            <w:lang w:eastAsia="en-IN"/>
          </w:rPr>
          <w:t>molecular biology</w:t>
        </w:r>
      </w:hyperlink>
      <w:r w:rsidRPr="00681737">
        <w:rPr>
          <w:rFonts w:ascii="Times New Roman" w:eastAsia="Times New Roman" w:hAnsi="Times New Roman" w:cs="Times New Roman"/>
          <w:color w:val="1F1F1F"/>
          <w:sz w:val="24"/>
          <w:szCs w:val="24"/>
          <w:lang w:eastAsia="en-IN"/>
        </w:rPr>
        <w:t> chemicals and consumables are obtained from In-vitrogen Life technologies, USA. PCR conditions consisted of one </w:t>
      </w:r>
      <w:hyperlink r:id="rId60" w:tooltip="Learn more about denaturation from ScienceDirect's AI-generated Topic Pages" w:history="1">
        <w:r w:rsidRPr="00681737">
          <w:rPr>
            <w:rFonts w:ascii="Times New Roman" w:eastAsia="Times New Roman" w:hAnsi="Times New Roman" w:cs="Times New Roman"/>
            <w:color w:val="1F1F1F"/>
            <w:sz w:val="24"/>
            <w:szCs w:val="24"/>
            <w:u w:val="single"/>
            <w:lang w:eastAsia="en-IN"/>
          </w:rPr>
          <w:t>denaturation</w:t>
        </w:r>
      </w:hyperlink>
      <w:r w:rsidRPr="00681737">
        <w:rPr>
          <w:rFonts w:ascii="Times New Roman" w:eastAsia="Times New Roman" w:hAnsi="Times New Roman" w:cs="Times New Roman"/>
          <w:color w:val="1F1F1F"/>
          <w:sz w:val="24"/>
          <w:szCs w:val="24"/>
          <w:lang w:eastAsia="en-IN"/>
        </w:rPr>
        <w:t> step at 96 °C for 5 min., followed by 35 cycles of denaturation at 96 °C for 60 s, annealing at 59 °C for 60 s, and extension at 72 °C for 2 min. The final extension step was done at 72 °C for 10 min. A negative control reaction mixture without </w:t>
      </w:r>
      <w:hyperlink r:id="rId61" w:tooltip="Learn more about DNA template from ScienceDirect's AI-generated Topic Pages" w:history="1">
        <w:r w:rsidRPr="00681737">
          <w:rPr>
            <w:rFonts w:ascii="Times New Roman" w:eastAsia="Times New Roman" w:hAnsi="Times New Roman" w:cs="Times New Roman"/>
            <w:color w:val="1F1F1F"/>
            <w:sz w:val="24"/>
            <w:szCs w:val="24"/>
            <w:u w:val="single"/>
            <w:lang w:eastAsia="en-IN"/>
          </w:rPr>
          <w:t>DNA template</w:t>
        </w:r>
      </w:hyperlink>
      <w:r w:rsidRPr="00681737">
        <w:rPr>
          <w:rFonts w:ascii="Times New Roman" w:eastAsia="Times New Roman" w:hAnsi="Times New Roman" w:cs="Times New Roman"/>
          <w:color w:val="1F1F1F"/>
          <w:sz w:val="24"/>
          <w:szCs w:val="24"/>
          <w:lang w:eastAsia="en-IN"/>
        </w:rPr>
        <w:t> of actinomycetes was also included with each set of PCR reactions and the PCR products were visualized.</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2.3. Non-culturable bacterial diversity</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2.3.1. Bacterial community profiling using Illumina paired-end sequencing with V3 and V4 variable regions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total DNA of the composite sample mix collected from Pukzing Cave was obtained by Fast DNA spin kit (QIAGEN, USA) as per the protocol. Out of 1600 bp variable regions (V1-V9), regions V3/V4 were selected as they contain highest heterogeneity offering maximum discriminatory power for metagenomic diversity analysis [</w:t>
      </w:r>
      <w:bookmarkStart w:id="34" w:name="bbb005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"bb0055"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11</w:t>
      </w:r>
      <w:r w:rsidRPr="00681737">
        <w:rPr>
          <w:rFonts w:ascii="Times New Roman" w:eastAsia="Times New Roman" w:hAnsi="Times New Roman" w:cs="Times New Roman"/>
          <w:color w:val="1F1F1F"/>
          <w:sz w:val="24"/>
          <w:szCs w:val="24"/>
          <w:lang w:eastAsia="en-IN"/>
        </w:rPr>
        <w:fldChar w:fldCharType="end"/>
      </w:r>
      <w:bookmarkEnd w:id="34"/>
      <w:r w:rsidRPr="00681737">
        <w:rPr>
          <w:rFonts w:ascii="Times New Roman" w:eastAsia="Times New Roman" w:hAnsi="Times New Roman" w:cs="Times New Roman"/>
          <w:color w:val="1F1F1F"/>
          <w:sz w:val="24"/>
          <w:szCs w:val="24"/>
          <w:lang w:eastAsia="en-IN"/>
        </w:rPr>
        <w:t>]. Paired-end </w:t>
      </w:r>
      <w:hyperlink r:id="rId62" w:tooltip="Learn more about Illumina sequencing from ScienceDirect's AI-generated Topic Pages" w:history="1">
        <w:r w:rsidRPr="00681737">
          <w:rPr>
            <w:rFonts w:ascii="Times New Roman" w:eastAsia="Times New Roman" w:hAnsi="Times New Roman" w:cs="Times New Roman"/>
            <w:color w:val="1F1F1F"/>
            <w:sz w:val="24"/>
            <w:szCs w:val="24"/>
            <w:u w:val="single"/>
            <w:lang w:eastAsia="en-IN"/>
          </w:rPr>
          <w:t>Illumina sequencing</w:t>
        </w:r>
      </w:hyperlink>
      <w:r w:rsidRPr="00681737">
        <w:rPr>
          <w:rFonts w:ascii="Times New Roman" w:eastAsia="Times New Roman" w:hAnsi="Times New Roman" w:cs="Times New Roman"/>
          <w:color w:val="1F1F1F"/>
          <w:sz w:val="24"/>
          <w:szCs w:val="24"/>
          <w:lang w:eastAsia="en-IN"/>
        </w:rPr>
        <w:t> (250p x 2) of the variable regions V3 and V4 was carried out at SciGenome Pvt. Ltd., Cochin, Kerela, India. Initially pre-processing of pair-end reads in each sample was done with the Fastq-join method [</w:t>
      </w:r>
      <w:bookmarkStart w:id="35" w:name="bbb00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w:t>
      </w:r>
      <w:r w:rsidRPr="00681737">
        <w:rPr>
          <w:rFonts w:ascii="Times New Roman" w:eastAsia="Times New Roman" w:hAnsi="Times New Roman" w:cs="Times New Roman"/>
          <w:color w:val="1F1F1F"/>
          <w:sz w:val="24"/>
          <w:szCs w:val="24"/>
          <w:lang w:eastAsia="en-IN"/>
        </w:rPr>
        <w:fldChar w:fldCharType="end"/>
      </w:r>
      <w:bookmarkEnd w:id="35"/>
      <w:r w:rsidRPr="00681737">
        <w:rPr>
          <w:rFonts w:ascii="Times New Roman" w:eastAsia="Times New Roman" w:hAnsi="Times New Roman" w:cs="Times New Roman"/>
          <w:color w:val="1F1F1F"/>
          <w:sz w:val="24"/>
          <w:szCs w:val="24"/>
          <w:lang w:eastAsia="en-IN"/>
        </w:rPr>
        <w:t>] to filter out any unpaired reads with uncertain bases. Demultiplexing with </w:t>
      </w:r>
      <w:hyperlink r:id="rId63" w:tooltip="Learn more about quality Phred score from ScienceDirect's AI-generated Topic Pages" w:history="1">
        <w:r w:rsidRPr="00681737">
          <w:rPr>
            <w:rFonts w:ascii="Times New Roman" w:eastAsia="Times New Roman" w:hAnsi="Times New Roman" w:cs="Times New Roman"/>
            <w:color w:val="1F1F1F"/>
            <w:sz w:val="24"/>
            <w:szCs w:val="24"/>
            <w:u w:val="single"/>
            <w:lang w:eastAsia="en-IN"/>
          </w:rPr>
          <w:t>quality Phred score</w:t>
        </w:r>
      </w:hyperlink>
      <w:r w:rsidRPr="00681737">
        <w:rPr>
          <w:rFonts w:ascii="Times New Roman" w:eastAsia="Times New Roman" w:hAnsi="Times New Roman" w:cs="Times New Roman"/>
          <w:color w:val="1F1F1F"/>
          <w:sz w:val="24"/>
          <w:szCs w:val="24"/>
          <w:lang w:eastAsia="en-IN"/>
        </w:rPr>
        <w:t> of ≥Q20 is performed to remove bases with poor quality sequences. The taxonomic analysis was carried using Quantitative Insights into Microbial Ecology (QIIME) analysis pipeline [</w:t>
      </w:r>
      <w:bookmarkStart w:id="36" w:name="bbb006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"bb0060"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12</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UCLUST algorithm [</w:t>
      </w:r>
      <w:bookmarkStart w:id="37" w:name="bbb011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"bb0115"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23</w:t>
      </w:r>
      <w:r w:rsidRPr="00681737">
        <w:rPr>
          <w:rFonts w:ascii="Times New Roman" w:eastAsia="Times New Roman" w:hAnsi="Times New Roman" w:cs="Times New Roman"/>
          <w:color w:val="1F1F1F"/>
          <w:sz w:val="24"/>
          <w:szCs w:val="24"/>
          <w:lang w:eastAsia="en-IN"/>
        </w:rPr>
        <w:fldChar w:fldCharType="end"/>
      </w:r>
      <w:bookmarkEnd w:id="37"/>
      <w:r w:rsidRPr="00681737">
        <w:rPr>
          <w:rFonts w:ascii="Times New Roman" w:eastAsia="Times New Roman" w:hAnsi="Times New Roman" w:cs="Times New Roman"/>
          <w:color w:val="1F1F1F"/>
          <w:sz w:val="24"/>
          <w:szCs w:val="24"/>
          <w:lang w:eastAsia="en-IN"/>
        </w:rPr>
        <w:t>] was implemented for mapping, processed reads into </w:t>
      </w:r>
      <w:hyperlink r:id="rId64" w:tooltip="Learn more about operational taxonomic units from ScienceDirect's AI-generated Topic Pages" w:history="1">
        <w:r w:rsidRPr="00681737">
          <w:rPr>
            <w:rFonts w:ascii="Times New Roman" w:eastAsia="Times New Roman" w:hAnsi="Times New Roman" w:cs="Times New Roman"/>
            <w:color w:val="1F1F1F"/>
            <w:sz w:val="24"/>
            <w:szCs w:val="24"/>
            <w:u w:val="single"/>
            <w:lang w:eastAsia="en-IN"/>
          </w:rPr>
          <w:t>operational taxonomic units</w:t>
        </w:r>
      </w:hyperlink>
      <w:r w:rsidRPr="00681737">
        <w:rPr>
          <w:rFonts w:ascii="Times New Roman" w:eastAsia="Times New Roman" w:hAnsi="Times New Roman" w:cs="Times New Roman"/>
          <w:color w:val="1F1F1F"/>
          <w:sz w:val="24"/>
          <w:szCs w:val="24"/>
          <w:lang w:eastAsia="en-IN"/>
        </w:rPr>
        <w:t> (OTUs) with a similarity threshold of 97%. Aligning of representative sequences with open reference picking method using the Greengenes reference database [</w:t>
      </w:r>
      <w:bookmarkStart w:id="38" w:name="bbib366"/>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"bib366"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74</w:t>
      </w:r>
      <w:r w:rsidRPr="00681737">
        <w:rPr>
          <w:rFonts w:ascii="Times New Roman" w:eastAsia="Times New Roman" w:hAnsi="Times New Roman" w:cs="Times New Roman"/>
          <w:color w:val="1F1F1F"/>
          <w:sz w:val="24"/>
          <w:szCs w:val="24"/>
          <w:lang w:eastAsia="en-IN"/>
        </w:rPr>
        <w:fldChar w:fldCharType="end"/>
      </w:r>
      <w:bookmarkEnd w:id="38"/>
      <w:r w:rsidRPr="00681737">
        <w:rPr>
          <w:rFonts w:ascii="Times New Roman" w:eastAsia="Times New Roman" w:hAnsi="Times New Roman" w:cs="Times New Roman"/>
          <w:color w:val="1F1F1F"/>
          <w:sz w:val="24"/>
          <w:szCs w:val="24"/>
          <w:lang w:eastAsia="en-IN"/>
        </w:rPr>
        <w:t>] and taxonomic classification with RDP classifier [</w:t>
      </w:r>
      <w:bookmarkStart w:id="39" w:name="bbb009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"bb0090"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18</w:t>
      </w:r>
      <w:r w:rsidRPr="00681737">
        <w:rPr>
          <w:rFonts w:ascii="Times New Roman" w:eastAsia="Times New Roman" w:hAnsi="Times New Roman" w:cs="Times New Roman"/>
          <w:color w:val="1F1F1F"/>
          <w:sz w:val="24"/>
          <w:szCs w:val="24"/>
          <w:lang w:eastAsia="en-IN"/>
        </w:rPr>
        <w:fldChar w:fldCharType="end"/>
      </w:r>
      <w:bookmarkEnd w:id="39"/>
      <w:r w:rsidRPr="00681737">
        <w:rPr>
          <w:rFonts w:ascii="Times New Roman" w:eastAsia="Times New Roman" w:hAnsi="Times New Roman" w:cs="Times New Roman"/>
          <w:color w:val="1F1F1F"/>
          <w:sz w:val="24"/>
          <w:szCs w:val="24"/>
          <w:lang w:eastAsia="en-IN"/>
        </w:rPr>
        <w:t>] was performed. Based on identified OTUs, phylogenetic tree was obtained using FastTree method [</w:t>
      </w:r>
      <w:bookmarkStart w:id="40" w:name="bbb028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"bb0285"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57</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Before farther in-depth study on OTUs, low-abundance OTUs that are OTUs with minimum sample count were removed. In this study, we discarded the OTUs having sample count ≤10.</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2.3.2. Taxonomic, statistical and functional analysis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lastRenderedPageBreak/>
        <w:t>The relative abundance of taxa at each taxon level is calculated using the in-build Perl script. Heat-map at the phylum level was generated by calculating Spearman Correlation [</w:t>
      </w:r>
      <w:bookmarkStart w:id="41" w:name="bbb00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w:t>
      </w:r>
      <w:r w:rsidRPr="00681737">
        <w:rPr>
          <w:rFonts w:ascii="Times New Roman" w:eastAsia="Times New Roman" w:hAnsi="Times New Roman" w:cs="Times New Roman"/>
          <w:color w:val="1F1F1F"/>
          <w:sz w:val="24"/>
          <w:szCs w:val="24"/>
          <w:lang w:eastAsia="en-IN"/>
        </w:rPr>
        <w:fldChar w:fldCharType="end"/>
      </w:r>
      <w:bookmarkEnd w:id="41"/>
      <w:r w:rsidRPr="00681737">
        <w:rPr>
          <w:rFonts w:ascii="Times New Roman" w:eastAsia="Times New Roman" w:hAnsi="Times New Roman" w:cs="Times New Roman"/>
          <w:color w:val="1F1F1F"/>
          <w:sz w:val="24"/>
          <w:szCs w:val="24"/>
          <w:lang w:eastAsia="en-IN"/>
        </w:rPr>
        <w:t>]. Weighted and unweighted UniFrac distances [</w:t>
      </w:r>
      <w:bookmarkStart w:id="42" w:name="bbb021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"bb0215"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43</w:t>
      </w:r>
      <w:r w:rsidRPr="00681737">
        <w:rPr>
          <w:rFonts w:ascii="Times New Roman" w:eastAsia="Times New Roman" w:hAnsi="Times New Roman" w:cs="Times New Roman"/>
          <w:color w:val="1F1F1F"/>
          <w:sz w:val="24"/>
          <w:szCs w:val="24"/>
          <w:lang w:eastAsia="en-IN"/>
        </w:rPr>
        <w:fldChar w:fldCharType="end"/>
      </w:r>
      <w:bookmarkEnd w:id="42"/>
      <w:r w:rsidRPr="00681737">
        <w:rPr>
          <w:rFonts w:ascii="Times New Roman" w:eastAsia="Times New Roman" w:hAnsi="Times New Roman" w:cs="Times New Roman"/>
          <w:color w:val="1F1F1F"/>
          <w:sz w:val="24"/>
          <w:szCs w:val="24"/>
          <w:lang w:eastAsia="en-IN"/>
        </w:rPr>
        <w:t>] were calculated for filtered OTUs in all samples. </w:t>
      </w:r>
      <w:hyperlink r:id="rId65" w:tooltip="Learn more about MedCalc from ScienceDirect's AI-generated Topic Pages" w:history="1">
        <w:r w:rsidRPr="00681737">
          <w:rPr>
            <w:rFonts w:ascii="Times New Roman" w:eastAsia="Times New Roman" w:hAnsi="Times New Roman" w:cs="Times New Roman"/>
            <w:color w:val="1F1F1F"/>
            <w:sz w:val="24"/>
            <w:szCs w:val="24"/>
            <w:u w:val="single"/>
            <w:lang w:eastAsia="en-IN"/>
          </w:rPr>
          <w:t>MedCalc</w:t>
        </w:r>
      </w:hyperlink>
      <w:r w:rsidRPr="00681737">
        <w:rPr>
          <w:rFonts w:ascii="Times New Roman" w:eastAsia="Times New Roman" w:hAnsi="Times New Roman" w:cs="Times New Roman"/>
          <w:color w:val="1F1F1F"/>
          <w:sz w:val="24"/>
          <w:szCs w:val="24"/>
          <w:lang w:eastAsia="en-IN"/>
        </w:rPr>
        <w:t> software was used to perform one-way ANOVA with a post-hoc test (</w:t>
      </w:r>
      <w:hyperlink r:id="rId66" w:tgtFrame="_blank" w:history="1">
        <w:r w:rsidRPr="00681737">
          <w:rPr>
            <w:rFonts w:ascii="Times New Roman" w:eastAsia="Times New Roman" w:hAnsi="Times New Roman" w:cs="Times New Roman"/>
            <w:color w:val="0272B1"/>
            <w:sz w:val="24"/>
            <w:szCs w:val="24"/>
            <w:lang w:eastAsia="en-IN"/>
          </w:rPr>
          <w:t>https://www.medcalc.org</w:t>
        </w:r>
      </w:hyperlink>
      <w:r w:rsidRPr="00681737">
        <w:rPr>
          <w:rFonts w:ascii="Times New Roman" w:eastAsia="Times New Roman" w:hAnsi="Times New Roman" w:cs="Times New Roman"/>
          <w:color w:val="1F1F1F"/>
          <w:sz w:val="24"/>
          <w:szCs w:val="24"/>
          <w:lang w:eastAsia="en-IN"/>
        </w:rPr>
        <w:t>, [</w:t>
      </w:r>
      <w:bookmarkStart w:id="43" w:name="bbb02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45</w:t>
      </w:r>
      <w:r w:rsidRPr="00681737">
        <w:rPr>
          <w:rFonts w:ascii="Times New Roman" w:eastAsia="Times New Roman" w:hAnsi="Times New Roman" w:cs="Times New Roman"/>
          <w:color w:val="1F1F1F"/>
          <w:sz w:val="24"/>
          <w:szCs w:val="24"/>
          <w:lang w:eastAsia="en-IN"/>
        </w:rPr>
        <w:fldChar w:fldCharType="end"/>
      </w:r>
      <w:bookmarkEnd w:id="43"/>
      <w:r w:rsidRPr="00681737">
        <w:rPr>
          <w:rFonts w:ascii="Times New Roman" w:eastAsia="Times New Roman" w:hAnsi="Times New Roman" w:cs="Times New Roman"/>
          <w:color w:val="1F1F1F"/>
          <w:sz w:val="24"/>
          <w:szCs w:val="24"/>
          <w:lang w:eastAsia="en-IN"/>
        </w:rPr>
        <w:t>]). To study the compositional similarity between samples, the robust Bray-Curtis similarity score was calculated using diversity indices in QIIME [</w:t>
      </w:r>
      <w:hyperlink r:id="rId67" w:anchor="bb0060" w:history="1">
        <w:r w:rsidRPr="00681737">
          <w:rPr>
            <w:rFonts w:ascii="Times New Roman" w:eastAsia="Times New Roman" w:hAnsi="Times New Roman" w:cs="Times New Roman"/>
            <w:color w:val="0272B1"/>
            <w:sz w:val="24"/>
            <w:szCs w:val="24"/>
            <w:lang w:eastAsia="en-IN"/>
          </w:rPr>
          <w:t>12</w:t>
        </w:r>
      </w:hyperlink>
      <w:bookmarkEnd w:id="36"/>
      <w:r w:rsidRPr="00681737">
        <w:rPr>
          <w:rFonts w:ascii="Times New Roman" w:eastAsia="Times New Roman" w:hAnsi="Times New Roman" w:cs="Times New Roman"/>
          <w:color w:val="1F1F1F"/>
          <w:sz w:val="24"/>
          <w:szCs w:val="24"/>
          <w:lang w:eastAsia="en-IN"/>
        </w:rPr>
        <w:t>,</w:t>
      </w:r>
      <w:bookmarkStart w:id="44" w:name="bbb035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"bb0355"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71</w:t>
      </w:r>
      <w:r w:rsidRPr="00681737">
        <w:rPr>
          <w:rFonts w:ascii="Times New Roman" w:eastAsia="Times New Roman" w:hAnsi="Times New Roman" w:cs="Times New Roman"/>
          <w:color w:val="1F1F1F"/>
          <w:sz w:val="24"/>
          <w:szCs w:val="24"/>
          <w:lang w:eastAsia="en-IN"/>
        </w:rPr>
        <w:fldChar w:fldCharType="end"/>
      </w:r>
      <w:bookmarkEnd w:id="44"/>
      <w:r w:rsidRPr="00681737">
        <w:rPr>
          <w:rFonts w:ascii="Times New Roman" w:eastAsia="Times New Roman" w:hAnsi="Times New Roman" w:cs="Times New Roman"/>
          <w:color w:val="1F1F1F"/>
          <w:sz w:val="24"/>
          <w:szCs w:val="24"/>
          <w:lang w:eastAsia="en-IN"/>
        </w:rPr>
        <w:t>] based on comparison of pairwise taxonomic abundances from each sample against other samples followed by Non-metric Multi-Dimensional Scaling using PASTv3.11 software [</w:t>
      </w:r>
      <w:bookmarkStart w:id="45" w:name="bbb013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"bb0135"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27</w:t>
      </w:r>
      <w:r w:rsidRPr="00681737">
        <w:rPr>
          <w:rFonts w:ascii="Times New Roman" w:eastAsia="Times New Roman" w:hAnsi="Times New Roman" w:cs="Times New Roman"/>
          <w:color w:val="1F1F1F"/>
          <w:sz w:val="24"/>
          <w:szCs w:val="24"/>
          <w:lang w:eastAsia="en-IN"/>
        </w:rPr>
        <w:fldChar w:fldCharType="end"/>
      </w:r>
      <w:bookmarkEnd w:id="45"/>
      <w:r w:rsidRPr="00681737">
        <w:rPr>
          <w:rFonts w:ascii="Times New Roman" w:eastAsia="Times New Roman" w:hAnsi="Times New Roman" w:cs="Times New Roman"/>
          <w:color w:val="1F1F1F"/>
          <w:sz w:val="24"/>
          <w:szCs w:val="24"/>
          <w:lang w:eastAsia="en-IN"/>
        </w:rPr>
        <w:t>]. The phylogenetic tree predicted from FastTree was processed and visualized as phylogenetic cladogram with MEGAN software [</w:t>
      </w:r>
      <w:bookmarkStart w:id="46" w:name="bbb015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"bb0150"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30</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w:t>
      </w:r>
      <w:hyperlink r:id="rId68" w:anchor="bb0285" w:history="1">
        <w:r w:rsidRPr="00681737">
          <w:rPr>
            <w:rFonts w:ascii="Times New Roman" w:eastAsia="Times New Roman" w:hAnsi="Times New Roman" w:cs="Times New Roman"/>
            <w:color w:val="0272B1"/>
            <w:sz w:val="24"/>
            <w:szCs w:val="24"/>
            <w:lang w:eastAsia="en-IN"/>
          </w:rPr>
          <w:t>57</w:t>
        </w:r>
      </w:hyperlink>
      <w:r w:rsidRPr="00681737">
        <w:rPr>
          <w:rFonts w:ascii="Times New Roman" w:eastAsia="Times New Roman" w:hAnsi="Times New Roman" w:cs="Times New Roman"/>
          <w:color w:val="1F1F1F"/>
          <w:sz w:val="24"/>
          <w:szCs w:val="24"/>
          <w:lang w:eastAsia="en-IN"/>
        </w:rPr>
        <w:t>]. Functional annotation studies including ontology were performed with MG-RAST server [</w:t>
      </w:r>
      <w:bookmarkStart w:id="47" w:name="bbb023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"bb0235"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47</w:t>
      </w:r>
      <w:r w:rsidRPr="00681737">
        <w:rPr>
          <w:rFonts w:ascii="Times New Roman" w:eastAsia="Times New Roman" w:hAnsi="Times New Roman" w:cs="Times New Roman"/>
          <w:color w:val="1F1F1F"/>
          <w:sz w:val="24"/>
          <w:szCs w:val="24"/>
          <w:lang w:eastAsia="en-IN"/>
        </w:rPr>
        <w:fldChar w:fldCharType="end"/>
      </w:r>
      <w:bookmarkEnd w:id="47"/>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3. Results</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3.1. Physiochemical analysis of the cave sediments</w:t>
      </w:r>
    </w:p>
    <w:p w:rsidR="00681737" w:rsidRPr="00681737" w:rsidRDefault="00681737" w:rsidP="00681737">
      <w:pPr>
        <w:spacing w:after="172"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pH values of the Pukzing cave sediment samples were found to be 7.5 whereas the temperature of the cave was recorded as 27 °C. Moreover, total organic matter and phosphorus content of cave sediment samples were determined 1.5 ± 0.05% and 67.8 ± 0.2 ppm, respectively. Further, total carbon (0.93%) and total hydrogen (0.50%) of cave samples were calculated using CHN analyzer.</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3.2. Isolation of bacteria from the Pukzing cave sediment sample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In this study, totally 235 </w:t>
      </w:r>
      <w:hyperlink r:id="rId69" w:tooltip="Learn more about bacterial strains from ScienceDirect's AI-generated Topic Pages" w:history="1">
        <w:r w:rsidRPr="00681737">
          <w:rPr>
            <w:rFonts w:ascii="Times New Roman" w:eastAsia="Times New Roman" w:hAnsi="Times New Roman" w:cs="Times New Roman"/>
            <w:color w:val="1F1F1F"/>
            <w:sz w:val="24"/>
            <w:szCs w:val="24"/>
            <w:u w:val="single"/>
            <w:lang w:eastAsia="en-IN"/>
          </w:rPr>
          <w:t>bacterial strains</w:t>
        </w:r>
      </w:hyperlink>
      <w:r w:rsidRPr="00681737">
        <w:rPr>
          <w:rFonts w:ascii="Times New Roman" w:eastAsia="Times New Roman" w:hAnsi="Times New Roman" w:cs="Times New Roman"/>
          <w:color w:val="1F1F1F"/>
          <w:sz w:val="24"/>
          <w:szCs w:val="24"/>
          <w:lang w:eastAsia="en-IN"/>
        </w:rPr>
        <w:t> were selectively isolated based on macroscopic </w:t>
      </w:r>
      <w:hyperlink r:id="rId70" w:tooltip="Learn more about morphological characteristics from ScienceDirect's AI-generated Topic Pages" w:history="1">
        <w:r w:rsidRPr="00681737">
          <w:rPr>
            <w:rFonts w:ascii="Times New Roman" w:eastAsia="Times New Roman" w:hAnsi="Times New Roman" w:cs="Times New Roman"/>
            <w:color w:val="1F1F1F"/>
            <w:sz w:val="24"/>
            <w:szCs w:val="24"/>
            <w:u w:val="single"/>
            <w:lang w:eastAsia="en-IN"/>
          </w:rPr>
          <w:t>morphological characteristics</w:t>
        </w:r>
      </w:hyperlink>
      <w:r w:rsidRPr="00681737">
        <w:rPr>
          <w:rFonts w:ascii="Times New Roman" w:eastAsia="Times New Roman" w:hAnsi="Times New Roman" w:cs="Times New Roman"/>
          <w:color w:val="1F1F1F"/>
          <w:sz w:val="24"/>
          <w:szCs w:val="24"/>
          <w:lang w:eastAsia="en-IN"/>
        </w:rPr>
        <w:t>. The maximum number of bacterial isolates was obtained from 10</w:t>
      </w:r>
      <w:r w:rsidRPr="00681737">
        <w:rPr>
          <w:rFonts w:ascii="Times New Roman" w:eastAsia="Times New Roman" w:hAnsi="Times New Roman" w:cs="Times New Roman"/>
          <w:color w:val="1F1F1F"/>
          <w:sz w:val="13"/>
          <w:szCs w:val="13"/>
          <w:vertAlign w:val="superscript"/>
          <w:lang w:eastAsia="en-IN"/>
        </w:rPr>
        <w:t>−2</w:t>
      </w:r>
      <w:r w:rsidRPr="00681737">
        <w:rPr>
          <w:rFonts w:ascii="Times New Roman" w:eastAsia="Times New Roman" w:hAnsi="Times New Roman" w:cs="Times New Roman"/>
          <w:color w:val="1F1F1F"/>
          <w:sz w:val="24"/>
          <w:szCs w:val="24"/>
          <w:lang w:eastAsia="en-IN"/>
        </w:rPr>
        <w:t> dilution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81; 46.3%) followed by 10</w:t>
      </w:r>
      <w:r w:rsidRPr="00681737">
        <w:rPr>
          <w:rFonts w:ascii="Times New Roman" w:eastAsia="Times New Roman" w:hAnsi="Times New Roman" w:cs="Times New Roman"/>
          <w:color w:val="1F1F1F"/>
          <w:sz w:val="13"/>
          <w:szCs w:val="13"/>
          <w:vertAlign w:val="superscript"/>
          <w:lang w:eastAsia="en-IN"/>
        </w:rPr>
        <w:t>−4</w:t>
      </w:r>
      <w:r w:rsidRPr="00681737">
        <w:rPr>
          <w:rFonts w:ascii="Times New Roman" w:eastAsia="Times New Roman" w:hAnsi="Times New Roman" w:cs="Times New Roman"/>
          <w:color w:val="1F1F1F"/>
          <w:sz w:val="24"/>
          <w:szCs w:val="24"/>
          <w:lang w:eastAsia="en-IN"/>
        </w:rPr>
        <w:t> dilution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61; 26.8%), 10</w:t>
      </w:r>
      <w:r w:rsidRPr="00681737">
        <w:rPr>
          <w:rFonts w:ascii="Times New Roman" w:eastAsia="Times New Roman" w:hAnsi="Times New Roman" w:cs="Times New Roman"/>
          <w:color w:val="1F1F1F"/>
          <w:sz w:val="13"/>
          <w:szCs w:val="13"/>
          <w:vertAlign w:val="superscript"/>
          <w:lang w:eastAsia="en-IN"/>
        </w:rPr>
        <w:t>−3</w:t>
      </w:r>
      <w:r w:rsidRPr="00681737">
        <w:rPr>
          <w:rFonts w:ascii="Times New Roman" w:eastAsia="Times New Roman" w:hAnsi="Times New Roman" w:cs="Times New Roman"/>
          <w:color w:val="1F1F1F"/>
          <w:sz w:val="24"/>
          <w:szCs w:val="24"/>
          <w:lang w:eastAsia="en-IN"/>
        </w:rPr>
        <w:t> dilution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54; 12.1%) and 10</w:t>
      </w:r>
      <w:r w:rsidRPr="00681737">
        <w:rPr>
          <w:rFonts w:ascii="Times New Roman" w:eastAsia="Times New Roman" w:hAnsi="Times New Roman" w:cs="Times New Roman"/>
          <w:color w:val="1F1F1F"/>
          <w:sz w:val="13"/>
          <w:szCs w:val="13"/>
          <w:vertAlign w:val="superscript"/>
          <w:lang w:eastAsia="en-IN"/>
        </w:rPr>
        <w:t>−5</w:t>
      </w:r>
      <w:r w:rsidRPr="00681737">
        <w:rPr>
          <w:rFonts w:ascii="Times New Roman" w:eastAsia="Times New Roman" w:hAnsi="Times New Roman" w:cs="Times New Roman"/>
          <w:color w:val="1F1F1F"/>
          <w:sz w:val="24"/>
          <w:szCs w:val="24"/>
          <w:lang w:eastAsia="en-IN"/>
        </w:rPr>
        <w:t> dilution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39; 9.7%). The highest bacterial population was recovered from heat treatment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97; 41.2%) followed by untreated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79; 33.6%) and cold treatment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59; 25.1%). Moreover, the maximum number of bacterial isolates was isolated from SCA media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92; 39.1%) followed by ISP7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57; 24.2%), ISP5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26; 11.0%), LB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24; 10.2%), TSA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21; 8.9%) and TH</w:t>
      </w:r>
      <w:r w:rsidRPr="00681737">
        <w:rPr>
          <w:rFonts w:ascii="Times New Roman" w:eastAsia="Times New Roman" w:hAnsi="Times New Roman" w:cs="Times New Roman"/>
          <w:color w:val="1F1F1F"/>
          <w:sz w:val="13"/>
          <w:szCs w:val="13"/>
          <w:vertAlign w:val="subscript"/>
          <w:lang w:eastAsia="en-IN"/>
        </w:rPr>
        <w:t>2</w:t>
      </w:r>
      <w:r w:rsidRPr="00681737">
        <w:rPr>
          <w:rFonts w:ascii="Times New Roman" w:eastAsia="Times New Roman" w:hAnsi="Times New Roman" w:cs="Times New Roman"/>
          <w:color w:val="1F1F1F"/>
          <w:sz w:val="24"/>
          <w:szCs w:val="24"/>
          <w:lang w:eastAsia="en-IN"/>
        </w:rPr>
        <w:t>O media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17; 7.2%). Morphologically, most of the bacterial isolates spread out over the plate appeared as flat colonies, with some exhibiting </w:t>
      </w:r>
      <w:hyperlink r:id="rId71" w:tooltip="Learn more about spores from ScienceDirect's AI-generated Topic Pages" w:history="1">
        <w:r w:rsidRPr="00681737">
          <w:rPr>
            <w:rFonts w:ascii="Times New Roman" w:eastAsia="Times New Roman" w:hAnsi="Times New Roman" w:cs="Times New Roman"/>
            <w:color w:val="1F1F1F"/>
            <w:sz w:val="24"/>
            <w:szCs w:val="24"/>
            <w:u w:val="single"/>
            <w:lang w:eastAsia="en-IN"/>
          </w:rPr>
          <w:t>spores</w:t>
        </w:r>
      </w:hyperlink>
      <w:r w:rsidRPr="00681737">
        <w:rPr>
          <w:rFonts w:ascii="Times New Roman" w:eastAsia="Times New Roman" w:hAnsi="Times New Roman" w:cs="Times New Roman"/>
          <w:color w:val="1F1F1F"/>
          <w:sz w:val="24"/>
          <w:szCs w:val="24"/>
          <w:lang w:eastAsia="en-IN"/>
        </w:rPr>
        <w:t> as rough-surfaced, sticky, smooth, and with pigment production. On incubation, the </w:t>
      </w:r>
      <w:hyperlink r:id="rId72" w:tooltip="Learn more about bacterial colonies from ScienceDirect's AI-generated Topic Pages" w:history="1">
        <w:r w:rsidRPr="00681737">
          <w:rPr>
            <w:rFonts w:ascii="Times New Roman" w:eastAsia="Times New Roman" w:hAnsi="Times New Roman" w:cs="Times New Roman"/>
            <w:color w:val="1F1F1F"/>
            <w:sz w:val="24"/>
            <w:szCs w:val="24"/>
            <w:u w:val="single"/>
            <w:lang w:eastAsia="en-IN"/>
          </w:rPr>
          <w:t>bacterial colonies</w:t>
        </w:r>
      </w:hyperlink>
      <w:r w:rsidRPr="00681737">
        <w:rPr>
          <w:rFonts w:ascii="Times New Roman" w:eastAsia="Times New Roman" w:hAnsi="Times New Roman" w:cs="Times New Roman"/>
          <w:color w:val="1F1F1F"/>
          <w:sz w:val="24"/>
          <w:szCs w:val="24"/>
          <w:lang w:eastAsia="en-IN"/>
        </w:rPr>
        <w:t> were observed as white, yellow, orange and pale-yellow colors. Gram test revealed that 142 of the bacterial isolates were Gram-positive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142; 60.4%) while 93 of them were Gram-negative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93; 39.5).</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3.3. Antimicrobial activity screening of culturable bacterial isolates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All the 235 isolates were tested for their antimicrobial activities against six microbial pathogens </w:t>
      </w:r>
      <w:r w:rsidRPr="00681737">
        <w:rPr>
          <w:rFonts w:ascii="Times New Roman" w:eastAsia="Times New Roman" w:hAnsi="Times New Roman" w:cs="Times New Roman"/>
          <w:i/>
          <w:iCs/>
          <w:color w:val="1F1F1F"/>
          <w:sz w:val="24"/>
          <w:szCs w:val="24"/>
          <w:lang w:eastAsia="en-IN"/>
        </w:rPr>
        <w:t>P. aeruginosa</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S. aureus</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E. coli</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M. luteus</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B. subtilis</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C. albicans</w:t>
      </w:r>
      <w:r w:rsidRPr="00681737">
        <w:rPr>
          <w:rFonts w:ascii="Times New Roman" w:eastAsia="Times New Roman" w:hAnsi="Times New Roman" w:cs="Times New Roman"/>
          <w:color w:val="1F1F1F"/>
          <w:sz w:val="24"/>
          <w:szCs w:val="24"/>
          <w:lang w:eastAsia="en-IN"/>
        </w:rPr>
        <w:t>. Out of 235 isolates, 133 (56.59%) isolates (58 bacterial and 78 actinobacterial isolates) showed antimicrobial potential against at least five of the tested pathogens. Interestingly, almost all the bacterial isolates exhibited antimicrobial activity against </w:t>
      </w:r>
      <w:r w:rsidRPr="00681737">
        <w:rPr>
          <w:rFonts w:ascii="Times New Roman" w:eastAsia="Times New Roman" w:hAnsi="Times New Roman" w:cs="Times New Roman"/>
          <w:i/>
          <w:iCs/>
          <w:color w:val="1F1F1F"/>
          <w:sz w:val="24"/>
          <w:szCs w:val="24"/>
          <w:lang w:eastAsia="en-IN"/>
        </w:rPr>
        <w:t>B. subtilis</w:t>
      </w:r>
      <w:r w:rsidRPr="00681737">
        <w:rPr>
          <w:rFonts w:ascii="Times New Roman" w:eastAsia="Times New Roman" w:hAnsi="Times New Roman" w:cs="Times New Roman"/>
          <w:color w:val="1F1F1F"/>
          <w:sz w:val="24"/>
          <w:szCs w:val="24"/>
          <w:lang w:eastAsia="en-IN"/>
        </w:rPr>
        <w:t> (235 isolates) and </w:t>
      </w:r>
      <w:r w:rsidRPr="00681737">
        <w:rPr>
          <w:rFonts w:ascii="Times New Roman" w:eastAsia="Times New Roman" w:hAnsi="Times New Roman" w:cs="Times New Roman"/>
          <w:i/>
          <w:iCs/>
          <w:color w:val="1F1F1F"/>
          <w:sz w:val="24"/>
          <w:szCs w:val="24"/>
          <w:lang w:eastAsia="en-IN"/>
        </w:rPr>
        <w:t>S. aureus</w:t>
      </w:r>
      <w:r w:rsidRPr="00681737">
        <w:rPr>
          <w:rFonts w:ascii="Times New Roman" w:eastAsia="Times New Roman" w:hAnsi="Times New Roman" w:cs="Times New Roman"/>
          <w:color w:val="1F1F1F"/>
          <w:sz w:val="24"/>
          <w:szCs w:val="24"/>
          <w:lang w:eastAsia="en-IN"/>
        </w:rPr>
        <w:t> (227 isolates) as indicated in </w:t>
      </w:r>
      <w:bookmarkStart w:id="48" w:name="bec00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"ec0005"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Supplementary Table S1</w:t>
      </w:r>
      <w:r w:rsidRPr="00681737">
        <w:rPr>
          <w:rFonts w:ascii="Times New Roman" w:eastAsia="Times New Roman" w:hAnsi="Times New Roman" w:cs="Times New Roman"/>
          <w:color w:val="1F1F1F"/>
          <w:sz w:val="24"/>
          <w:szCs w:val="24"/>
          <w:lang w:eastAsia="en-IN"/>
        </w:rPr>
        <w:fldChar w:fldCharType="end"/>
      </w:r>
      <w:bookmarkEnd w:id="48"/>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Interestingly, out of these 133 isolates, 48 isolates (29 actinobacterial isolates [60.41%] and 19 bacterial isolates [39.58%]) exhibited broad-spectrum antimicrobial activities against all pathogens. Among these, BPSCV70 (</w:t>
      </w:r>
      <w:r w:rsidRPr="00681737">
        <w:rPr>
          <w:rFonts w:ascii="Times New Roman" w:eastAsia="Times New Roman" w:hAnsi="Times New Roman" w:cs="Times New Roman"/>
          <w:i/>
          <w:iCs/>
          <w:color w:val="1F1F1F"/>
          <w:sz w:val="24"/>
          <w:szCs w:val="24"/>
          <w:lang w:eastAsia="en-IN"/>
        </w:rPr>
        <w:t>M. luteus</w:t>
      </w:r>
      <w:r w:rsidRPr="00681737">
        <w:rPr>
          <w:rFonts w:ascii="Times New Roman" w:eastAsia="Times New Roman" w:hAnsi="Times New Roman" w:cs="Times New Roman"/>
          <w:color w:val="1F1F1F"/>
          <w:sz w:val="24"/>
          <w:szCs w:val="24"/>
          <w:lang w:eastAsia="en-IN"/>
        </w:rPr>
        <w:t>), BPSCV82 (</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xml:space="preserve"> sp.), BPSCV83 </w:t>
      </w:r>
      <w:r w:rsidRPr="00681737">
        <w:rPr>
          <w:rFonts w:ascii="Times New Roman" w:eastAsia="Times New Roman" w:hAnsi="Times New Roman" w:cs="Times New Roman"/>
          <w:color w:val="1F1F1F"/>
          <w:sz w:val="24"/>
          <w:szCs w:val="24"/>
          <w:lang w:eastAsia="en-IN"/>
        </w:rPr>
        <w:lastRenderedPageBreak/>
        <w:t>(</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sp.), BPSCV84 (</w:t>
      </w:r>
      <w:hyperlink r:id="rId73" w:tooltip="Learn more about Micromonospora from ScienceDirect's AI-generated Topic Pages" w:history="1">
        <w:r w:rsidRPr="00681737">
          <w:rPr>
            <w:rFonts w:ascii="Times New Roman" w:eastAsia="Times New Roman" w:hAnsi="Times New Roman" w:cs="Times New Roman"/>
            <w:i/>
            <w:iCs/>
            <w:color w:val="1F1F1F"/>
            <w:sz w:val="24"/>
            <w:szCs w:val="24"/>
            <w:u w:val="single"/>
            <w:lang w:eastAsia="en-IN"/>
          </w:rPr>
          <w:t>Micromonospora</w:t>
        </w:r>
      </w:hyperlink>
      <w:r w:rsidRPr="00681737">
        <w:rPr>
          <w:rFonts w:ascii="Times New Roman" w:eastAsia="Times New Roman" w:hAnsi="Times New Roman" w:cs="Times New Roman"/>
          <w:color w:val="1F1F1F"/>
          <w:sz w:val="24"/>
          <w:szCs w:val="24"/>
          <w:lang w:eastAsia="en-IN"/>
        </w:rPr>
        <w:t> sp.), BPSCV89 (</w:t>
      </w:r>
      <w:r w:rsidRPr="00681737">
        <w:rPr>
          <w:rFonts w:ascii="Times New Roman" w:eastAsia="Times New Roman" w:hAnsi="Times New Roman" w:cs="Times New Roman"/>
          <w:i/>
          <w:iCs/>
          <w:color w:val="1F1F1F"/>
          <w:sz w:val="24"/>
          <w:szCs w:val="24"/>
          <w:lang w:eastAsia="en-IN"/>
        </w:rPr>
        <w:t>Actinobacteria bacterium</w:t>
      </w:r>
      <w:r w:rsidRPr="00681737">
        <w:rPr>
          <w:rFonts w:ascii="Times New Roman" w:eastAsia="Times New Roman" w:hAnsi="Times New Roman" w:cs="Times New Roman"/>
          <w:color w:val="1F1F1F"/>
          <w:sz w:val="24"/>
          <w:szCs w:val="24"/>
          <w:lang w:eastAsia="en-IN"/>
        </w:rPr>
        <w:t>), BPSCV102 (</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sp.) and BPSCV120 (</w:t>
      </w:r>
      <w:hyperlink r:id="rId74" w:tooltip="Learn more about Actinomycetales from ScienceDirect's AI-generated Topic Pages" w:history="1">
        <w:r w:rsidRPr="00681737">
          <w:rPr>
            <w:rFonts w:ascii="Times New Roman" w:eastAsia="Times New Roman" w:hAnsi="Times New Roman" w:cs="Times New Roman"/>
            <w:i/>
            <w:iCs/>
            <w:color w:val="1F1F1F"/>
            <w:sz w:val="24"/>
            <w:szCs w:val="24"/>
            <w:u w:val="single"/>
            <w:lang w:eastAsia="en-IN"/>
          </w:rPr>
          <w:t>Actinomycetales</w:t>
        </w:r>
      </w:hyperlink>
      <w:r w:rsidRPr="00681737">
        <w:rPr>
          <w:rFonts w:ascii="Times New Roman" w:eastAsia="Times New Roman" w:hAnsi="Times New Roman" w:cs="Times New Roman"/>
          <w:i/>
          <w:iCs/>
          <w:color w:val="1F1F1F"/>
          <w:sz w:val="24"/>
          <w:szCs w:val="24"/>
          <w:lang w:eastAsia="en-IN"/>
        </w:rPr>
        <w:t> bacterium</w:t>
      </w:r>
      <w:r w:rsidRPr="00681737">
        <w:rPr>
          <w:rFonts w:ascii="Times New Roman" w:eastAsia="Times New Roman" w:hAnsi="Times New Roman" w:cs="Times New Roman"/>
          <w:color w:val="1F1F1F"/>
          <w:sz w:val="24"/>
          <w:szCs w:val="24"/>
          <w:lang w:eastAsia="en-IN"/>
        </w:rPr>
        <w:t>) showed significant </w:t>
      </w:r>
      <w:hyperlink r:id="rId75" w:tooltip="Learn more about zone of inhibition from ScienceDirect's AI-generated Topic Pages" w:history="1">
        <w:r w:rsidRPr="00681737">
          <w:rPr>
            <w:rFonts w:ascii="Times New Roman" w:eastAsia="Times New Roman" w:hAnsi="Times New Roman" w:cs="Times New Roman"/>
            <w:color w:val="1F1F1F"/>
            <w:sz w:val="24"/>
            <w:szCs w:val="24"/>
            <w:u w:val="single"/>
            <w:lang w:eastAsia="en-IN"/>
          </w:rPr>
          <w:t>zone of inhibition</w:t>
        </w:r>
      </w:hyperlink>
      <w:r w:rsidRPr="00681737">
        <w:rPr>
          <w:rFonts w:ascii="Times New Roman" w:eastAsia="Times New Roman" w:hAnsi="Times New Roman" w:cs="Times New Roman"/>
          <w:color w:val="1F1F1F"/>
          <w:sz w:val="24"/>
          <w:szCs w:val="24"/>
          <w:lang w:eastAsia="en-IN"/>
        </w:rPr>
        <w:t> accounting for 15 mm against </w:t>
      </w:r>
      <w:r w:rsidRPr="00681737">
        <w:rPr>
          <w:rFonts w:ascii="Times New Roman" w:eastAsia="Times New Roman" w:hAnsi="Times New Roman" w:cs="Times New Roman"/>
          <w:i/>
          <w:iCs/>
          <w:color w:val="1F1F1F"/>
          <w:sz w:val="24"/>
          <w:szCs w:val="24"/>
          <w:lang w:eastAsia="en-IN"/>
        </w:rPr>
        <w:t>S. aureus</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B. subtilis</w:t>
      </w:r>
      <w:r w:rsidRPr="00681737">
        <w:rPr>
          <w:rFonts w:ascii="Times New Roman" w:eastAsia="Times New Roman" w:hAnsi="Times New Roman" w:cs="Times New Roman"/>
          <w:color w:val="1F1F1F"/>
          <w:sz w:val="24"/>
          <w:szCs w:val="24"/>
          <w:lang w:eastAsia="en-IN"/>
        </w:rPr>
        <w:t> (</w:t>
      </w:r>
      <w:bookmarkStart w:id="49" w:name="bf00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1</w:t>
      </w:r>
      <w:r w:rsidRPr="00681737">
        <w:rPr>
          <w:rFonts w:ascii="Times New Roman" w:eastAsia="Times New Roman" w:hAnsi="Times New Roman" w:cs="Times New Roman"/>
          <w:color w:val="1F1F1F"/>
          <w:sz w:val="24"/>
          <w:szCs w:val="24"/>
          <w:lang w:eastAsia="en-IN"/>
        </w:rPr>
        <w:fldChar w:fldCharType="end"/>
      </w:r>
      <w:bookmarkEnd w:id="49"/>
      <w:r w:rsidRPr="00681737">
        <w:rPr>
          <w:rFonts w:ascii="Times New Roman" w:eastAsia="Times New Roman" w:hAnsi="Times New Roman" w:cs="Times New Roman"/>
          <w:color w:val="1F1F1F"/>
          <w:sz w:val="24"/>
          <w:szCs w:val="24"/>
          <w:lang w:eastAsia="en-IN"/>
        </w:rPr>
        <w:t>). Similarly, isolates BPSCV15 (</w:t>
      </w:r>
      <w:r w:rsidRPr="00681737">
        <w:rPr>
          <w:rFonts w:ascii="Times New Roman" w:eastAsia="Times New Roman" w:hAnsi="Times New Roman" w:cs="Times New Roman"/>
          <w:i/>
          <w:iCs/>
          <w:color w:val="1F1F1F"/>
          <w:sz w:val="24"/>
          <w:szCs w:val="24"/>
          <w:lang w:eastAsia="en-IN"/>
        </w:rPr>
        <w:t>Virgibacillus</w:t>
      </w:r>
      <w:r w:rsidRPr="00681737">
        <w:rPr>
          <w:rFonts w:ascii="Times New Roman" w:eastAsia="Times New Roman" w:hAnsi="Times New Roman" w:cs="Times New Roman"/>
          <w:color w:val="1F1F1F"/>
          <w:sz w:val="24"/>
          <w:szCs w:val="24"/>
          <w:lang w:eastAsia="en-IN"/>
        </w:rPr>
        <w:t> sp.), BPSCV16 (</w:t>
      </w:r>
      <w:hyperlink r:id="rId76" w:tooltip="Learn more about Staphylococcus saprophyticus from ScienceDirect's AI-generated Topic Pages" w:history="1">
        <w:r w:rsidRPr="00681737">
          <w:rPr>
            <w:rFonts w:ascii="Times New Roman" w:eastAsia="Times New Roman" w:hAnsi="Times New Roman" w:cs="Times New Roman"/>
            <w:i/>
            <w:iCs/>
            <w:color w:val="1F1F1F"/>
            <w:sz w:val="24"/>
            <w:szCs w:val="24"/>
            <w:u w:val="single"/>
            <w:lang w:eastAsia="en-IN"/>
          </w:rPr>
          <w:t>Staphylococcus saprophyticus</w:t>
        </w:r>
      </w:hyperlink>
      <w:r w:rsidRPr="00681737">
        <w:rPr>
          <w:rFonts w:ascii="Times New Roman" w:eastAsia="Times New Roman" w:hAnsi="Times New Roman" w:cs="Times New Roman"/>
          <w:color w:val="1F1F1F"/>
          <w:sz w:val="24"/>
          <w:szCs w:val="24"/>
          <w:lang w:eastAsia="en-IN"/>
        </w:rPr>
        <w:t>), BPSCV46 (</w:t>
      </w:r>
      <w:hyperlink r:id="rId77" w:tooltip="Learn more about Kocuria from ScienceDirect's AI-generated Topic Pages" w:history="1">
        <w:r w:rsidRPr="00681737">
          <w:rPr>
            <w:rFonts w:ascii="Times New Roman" w:eastAsia="Times New Roman" w:hAnsi="Times New Roman" w:cs="Times New Roman"/>
            <w:i/>
            <w:iCs/>
            <w:color w:val="1F1F1F"/>
            <w:sz w:val="24"/>
            <w:szCs w:val="24"/>
            <w:u w:val="single"/>
            <w:lang w:eastAsia="en-IN"/>
          </w:rPr>
          <w:t>Kocuria</w:t>
        </w:r>
      </w:hyperlink>
      <w:r w:rsidRPr="00681737">
        <w:rPr>
          <w:rFonts w:ascii="Times New Roman" w:eastAsia="Times New Roman" w:hAnsi="Times New Roman" w:cs="Times New Roman"/>
          <w:i/>
          <w:iCs/>
          <w:color w:val="1F1F1F"/>
          <w:sz w:val="24"/>
          <w:szCs w:val="24"/>
          <w:lang w:eastAsia="en-IN"/>
        </w:rPr>
        <w:t> palustris</w:t>
      </w:r>
      <w:r w:rsidRPr="00681737">
        <w:rPr>
          <w:rFonts w:ascii="Times New Roman" w:eastAsia="Times New Roman" w:hAnsi="Times New Roman" w:cs="Times New Roman"/>
          <w:color w:val="1F1F1F"/>
          <w:sz w:val="24"/>
          <w:szCs w:val="24"/>
          <w:lang w:eastAsia="en-IN"/>
        </w:rPr>
        <w:t>) and BPSCV99 (</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sp.) exhibited maximum antimicrobial activity against </w:t>
      </w:r>
      <w:r w:rsidRPr="00681737">
        <w:rPr>
          <w:rFonts w:ascii="Times New Roman" w:eastAsia="Times New Roman" w:hAnsi="Times New Roman" w:cs="Times New Roman"/>
          <w:i/>
          <w:iCs/>
          <w:color w:val="1F1F1F"/>
          <w:sz w:val="24"/>
          <w:szCs w:val="24"/>
          <w:lang w:eastAsia="en-IN"/>
        </w:rPr>
        <w:t>M. luteus</w:t>
      </w:r>
      <w:r w:rsidRPr="00681737">
        <w:rPr>
          <w:rFonts w:ascii="Times New Roman" w:eastAsia="Times New Roman" w:hAnsi="Times New Roman" w:cs="Times New Roman"/>
          <w:color w:val="1F1F1F"/>
          <w:sz w:val="24"/>
          <w:szCs w:val="24"/>
          <w:lang w:eastAsia="en-IN"/>
        </w:rPr>
        <w:t> (10 mm) whereas strain BPSCV102 (</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sp.) showed the highest antimicrobial activity against </w:t>
      </w:r>
      <w:r w:rsidRPr="00681737">
        <w:rPr>
          <w:rFonts w:ascii="Times New Roman" w:eastAsia="Times New Roman" w:hAnsi="Times New Roman" w:cs="Times New Roman"/>
          <w:i/>
          <w:iCs/>
          <w:color w:val="1F1F1F"/>
          <w:sz w:val="24"/>
          <w:szCs w:val="24"/>
          <w:lang w:eastAsia="en-IN"/>
        </w:rPr>
        <w:t>C. albicans</w:t>
      </w:r>
      <w:r w:rsidRPr="00681737">
        <w:rPr>
          <w:rFonts w:ascii="Times New Roman" w:eastAsia="Times New Roman" w:hAnsi="Times New Roman" w:cs="Times New Roman"/>
          <w:color w:val="1F1F1F"/>
          <w:sz w:val="24"/>
          <w:szCs w:val="24"/>
          <w:lang w:eastAsia="en-IN"/>
        </w:rPr>
        <w:t> (12.5 mm). Given the broad-spectrum antimicrobial nature of 133 bacterial isolates they were all selected as potential candidates for further investigation.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 1" style="width:245pt;height:245pt"/>
        </w:pict>
      </w:r>
    </w:p>
    <w:p w:rsidR="00681737" w:rsidRPr="00681737" w:rsidRDefault="00681737" w:rsidP="00681737">
      <w:pPr>
        <w:numPr>
          <w:ilvl w:val="0"/>
          <w:numId w:val="3"/>
        </w:numPr>
        <w:spacing w:after="0" w:line="240" w:lineRule="auto"/>
        <w:ind w:left="0"/>
        <w:rPr>
          <w:rFonts w:ascii="Times New Roman" w:eastAsia="Times New Roman" w:hAnsi="Times New Roman" w:cs="Times New Roman"/>
          <w:color w:val="1F1F1F"/>
          <w:sz w:val="24"/>
          <w:szCs w:val="24"/>
          <w:lang w:eastAsia="en-IN"/>
        </w:rPr>
      </w:pPr>
      <w:hyperlink r:id="rId78" w:tgtFrame="_blank" w:tooltip="Download high-res image (376KB)" w:history="1">
        <w:r w:rsidRPr="00681737">
          <w:rPr>
            <w:rFonts w:ascii="Times New Roman" w:eastAsia="Times New Roman" w:hAnsi="Times New Roman" w:cs="Times New Roman"/>
            <w:color w:val="0272B1"/>
            <w:sz w:val="24"/>
            <w:szCs w:val="24"/>
            <w:lang w:eastAsia="en-IN"/>
          </w:rPr>
          <w:t>Download : Download high-res image (376KB)</w:t>
        </w:r>
      </w:hyperlink>
    </w:p>
    <w:p w:rsidR="00681737" w:rsidRPr="00681737" w:rsidRDefault="00681737" w:rsidP="00681737">
      <w:pPr>
        <w:numPr>
          <w:ilvl w:val="0"/>
          <w:numId w:val="3"/>
        </w:numPr>
        <w:spacing w:after="0" w:line="240" w:lineRule="auto"/>
        <w:ind w:left="0"/>
        <w:rPr>
          <w:rFonts w:ascii="Times New Roman" w:eastAsia="Times New Roman" w:hAnsi="Times New Roman" w:cs="Times New Roman"/>
          <w:color w:val="1F1F1F"/>
          <w:sz w:val="24"/>
          <w:szCs w:val="24"/>
          <w:lang w:eastAsia="en-IN"/>
        </w:rPr>
      </w:pPr>
      <w:hyperlink r:id="rId79"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1. A) Isolation of bacteria using serial dilution method; B) Mixed </w:t>
      </w:r>
      <w:hyperlink r:id="rId80" w:tooltip="Learn more about colony bacterial from ScienceDirect's AI-generated Topic Pages" w:history="1">
        <w:r w:rsidRPr="00681737">
          <w:rPr>
            <w:rFonts w:ascii="Times New Roman" w:eastAsia="Times New Roman" w:hAnsi="Times New Roman" w:cs="Times New Roman"/>
            <w:color w:val="1F1F1F"/>
            <w:sz w:val="24"/>
            <w:szCs w:val="24"/>
            <w:u w:val="single"/>
            <w:lang w:eastAsia="en-IN"/>
          </w:rPr>
          <w:t>colony bacterial</w:t>
        </w:r>
      </w:hyperlink>
      <w:r w:rsidRPr="00681737">
        <w:rPr>
          <w:rFonts w:ascii="Times New Roman" w:eastAsia="Times New Roman" w:hAnsi="Times New Roman" w:cs="Times New Roman"/>
          <w:color w:val="1F1F1F"/>
          <w:sz w:val="24"/>
          <w:szCs w:val="24"/>
          <w:lang w:eastAsia="en-IN"/>
        </w:rPr>
        <w:t> isolates; C) </w:t>
      </w:r>
      <w:hyperlink r:id="rId81" w:tooltip="Learn more about Morphological characteristics from ScienceDirect's AI-generated Topic Pages" w:history="1">
        <w:r w:rsidRPr="00681737">
          <w:rPr>
            <w:rFonts w:ascii="Times New Roman" w:eastAsia="Times New Roman" w:hAnsi="Times New Roman" w:cs="Times New Roman"/>
            <w:color w:val="1F1F1F"/>
            <w:sz w:val="24"/>
            <w:szCs w:val="24"/>
            <w:u w:val="single"/>
            <w:lang w:eastAsia="en-IN"/>
          </w:rPr>
          <w:t>Morphological characteristics</w:t>
        </w:r>
      </w:hyperlink>
      <w:r w:rsidRPr="00681737">
        <w:rPr>
          <w:rFonts w:ascii="Times New Roman" w:eastAsia="Times New Roman" w:hAnsi="Times New Roman" w:cs="Times New Roman"/>
          <w:color w:val="1F1F1F"/>
          <w:sz w:val="24"/>
          <w:szCs w:val="24"/>
          <w:lang w:eastAsia="en-IN"/>
        </w:rPr>
        <w:t> of the isolated pure Bacterial isolates; D) </w:t>
      </w:r>
      <w:hyperlink r:id="rId82" w:tooltip="Learn more about Antibacterial activity from ScienceDirect's AI-generated Topic Pages" w:history="1">
        <w:r w:rsidRPr="00681737">
          <w:rPr>
            <w:rFonts w:ascii="Times New Roman" w:eastAsia="Times New Roman" w:hAnsi="Times New Roman" w:cs="Times New Roman"/>
            <w:color w:val="1F1F1F"/>
            <w:sz w:val="24"/>
            <w:szCs w:val="24"/>
            <w:u w:val="single"/>
            <w:lang w:eastAsia="en-IN"/>
          </w:rPr>
          <w:t>Antibacterial activity</w:t>
        </w:r>
      </w:hyperlink>
      <w:r w:rsidRPr="00681737">
        <w:rPr>
          <w:rFonts w:ascii="Times New Roman" w:eastAsia="Times New Roman" w:hAnsi="Times New Roman" w:cs="Times New Roman"/>
          <w:color w:val="1F1F1F"/>
          <w:sz w:val="24"/>
          <w:szCs w:val="24"/>
          <w:lang w:eastAsia="en-IN"/>
        </w:rPr>
        <w:t> of potential isolates where all the isolates showed </w:t>
      </w:r>
      <w:hyperlink r:id="rId83" w:tooltip="Learn more about zone of inhibition from ScienceDirect's AI-generated Topic Pages" w:history="1">
        <w:r w:rsidRPr="00681737">
          <w:rPr>
            <w:rFonts w:ascii="Times New Roman" w:eastAsia="Times New Roman" w:hAnsi="Times New Roman" w:cs="Times New Roman"/>
            <w:color w:val="1F1F1F"/>
            <w:sz w:val="24"/>
            <w:szCs w:val="24"/>
            <w:u w:val="single"/>
            <w:lang w:eastAsia="en-IN"/>
          </w:rPr>
          <w:t>zone of inhibition</w:t>
        </w:r>
      </w:hyperlink>
      <w:r w:rsidRPr="00681737">
        <w:rPr>
          <w:rFonts w:ascii="Times New Roman" w:eastAsia="Times New Roman" w:hAnsi="Times New Roman" w:cs="Times New Roman"/>
          <w:color w:val="1F1F1F"/>
          <w:sz w:val="24"/>
          <w:szCs w:val="24"/>
          <w:lang w:eastAsia="en-IN"/>
        </w:rPr>
        <w:t> against pathogens and disk indicates as control. CA: </w:t>
      </w:r>
      <w:hyperlink r:id="rId84" w:tooltip="Learn more about Candida albicans from ScienceDirect's AI-generated Topic Pages" w:history="1">
        <w:r w:rsidRPr="00681737">
          <w:rPr>
            <w:rFonts w:ascii="Times New Roman" w:eastAsia="Times New Roman" w:hAnsi="Times New Roman" w:cs="Times New Roman"/>
            <w:i/>
            <w:iCs/>
            <w:color w:val="1F1F1F"/>
            <w:sz w:val="24"/>
            <w:szCs w:val="24"/>
            <w:u w:val="single"/>
            <w:lang w:eastAsia="en-IN"/>
          </w:rPr>
          <w:t>Candida albicans</w:t>
        </w:r>
      </w:hyperlink>
      <w:r w:rsidRPr="00681737">
        <w:rPr>
          <w:rFonts w:ascii="Times New Roman" w:eastAsia="Times New Roman" w:hAnsi="Times New Roman" w:cs="Times New Roman"/>
          <w:color w:val="1F1F1F"/>
          <w:sz w:val="24"/>
          <w:szCs w:val="24"/>
          <w:lang w:eastAsia="en-IN"/>
        </w:rPr>
        <w:t>; SA: </w:t>
      </w:r>
      <w:hyperlink r:id="rId85" w:tooltip="Learn more about Staphylococcus aureus from ScienceDirect's AI-generated Topic Pages" w:history="1">
        <w:r w:rsidRPr="00681737">
          <w:rPr>
            <w:rFonts w:ascii="Times New Roman" w:eastAsia="Times New Roman" w:hAnsi="Times New Roman" w:cs="Times New Roman"/>
            <w:i/>
            <w:iCs/>
            <w:color w:val="1F1F1F"/>
            <w:sz w:val="24"/>
            <w:szCs w:val="24"/>
            <w:u w:val="single"/>
            <w:lang w:eastAsia="en-IN"/>
          </w:rPr>
          <w:t>Staphylococcus aureus</w:t>
        </w:r>
      </w:hyperlink>
      <w:r w:rsidRPr="00681737">
        <w:rPr>
          <w:rFonts w:ascii="Times New Roman" w:eastAsia="Times New Roman" w:hAnsi="Times New Roman" w:cs="Times New Roman"/>
          <w:color w:val="1F1F1F"/>
          <w:sz w:val="24"/>
          <w:szCs w:val="24"/>
          <w:lang w:eastAsia="en-IN"/>
        </w:rPr>
        <w:t>; BS: </w:t>
      </w:r>
      <w:hyperlink r:id="rId86" w:tooltip="Learn more about Bacillus subtilis from ScienceDirect's AI-generated Topic Pages" w:history="1">
        <w:r w:rsidRPr="00681737">
          <w:rPr>
            <w:rFonts w:ascii="Times New Roman" w:eastAsia="Times New Roman" w:hAnsi="Times New Roman" w:cs="Times New Roman"/>
            <w:i/>
            <w:iCs/>
            <w:color w:val="1F1F1F"/>
            <w:sz w:val="24"/>
            <w:szCs w:val="24"/>
            <w:u w:val="single"/>
            <w:lang w:eastAsia="en-IN"/>
          </w:rPr>
          <w:t>Bacillus subtilis</w:t>
        </w:r>
      </w:hyperlink>
      <w:r w:rsidRPr="00681737">
        <w:rPr>
          <w:rFonts w:ascii="Times New Roman" w:eastAsia="Times New Roman" w:hAnsi="Times New Roman" w:cs="Times New Roman"/>
          <w:color w:val="1F1F1F"/>
          <w:sz w:val="24"/>
          <w:szCs w:val="24"/>
          <w:lang w:eastAsia="en-IN"/>
        </w:rPr>
        <w:t>; EC: </w:t>
      </w:r>
      <w:r w:rsidRPr="00681737">
        <w:rPr>
          <w:rFonts w:ascii="Times New Roman" w:eastAsia="Times New Roman" w:hAnsi="Times New Roman" w:cs="Times New Roman"/>
          <w:i/>
          <w:iCs/>
          <w:color w:val="1F1F1F"/>
          <w:sz w:val="24"/>
          <w:szCs w:val="24"/>
          <w:lang w:eastAsia="en-IN"/>
        </w:rPr>
        <w:t>Escherichia coli</w:t>
      </w:r>
      <w:r w:rsidRPr="00681737">
        <w:rPr>
          <w:rFonts w:ascii="Times New Roman" w:eastAsia="Times New Roman" w:hAnsi="Times New Roman" w:cs="Times New Roman"/>
          <w:color w:val="1F1F1F"/>
          <w:sz w:val="24"/>
          <w:szCs w:val="24"/>
          <w:lang w:eastAsia="en-IN"/>
        </w:rPr>
        <w:t> and PS: </w:t>
      </w:r>
      <w:hyperlink r:id="rId87" w:tooltip="Learn more about Pseudomonas aeruginosa from ScienceDirect's AI-generated Topic Pages" w:history="1">
        <w:r w:rsidRPr="00681737">
          <w:rPr>
            <w:rFonts w:ascii="Times New Roman" w:eastAsia="Times New Roman" w:hAnsi="Times New Roman" w:cs="Times New Roman"/>
            <w:i/>
            <w:iCs/>
            <w:color w:val="1F1F1F"/>
            <w:sz w:val="24"/>
            <w:szCs w:val="24"/>
            <w:u w:val="single"/>
            <w:lang w:eastAsia="en-IN"/>
          </w:rPr>
          <w:t>Pseudomonas aeruginosa</w:t>
        </w:r>
      </w:hyperlink>
      <w:r w:rsidRPr="00681737">
        <w:rPr>
          <w:rFonts w:ascii="Times New Roman" w:eastAsia="Times New Roman" w:hAnsi="Times New Roman" w:cs="Times New Roman"/>
          <w:i/>
          <w:iCs/>
          <w:color w:val="1F1F1F"/>
          <w:sz w:val="24"/>
          <w:szCs w:val="24"/>
          <w:lang w:eastAsia="en-IN"/>
        </w:rPr>
        <w:t>.</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3.4. Biosynthetic gene detection vs antimicrobial activity of the selected isolates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From the 133 potent isolates selected, the presence of genes encoding PKS type II were detected in 46 isolates (34.5%), while a band of the expected size for PKS type I candidate </w:t>
      </w:r>
      <w:hyperlink r:id="rId88" w:tooltip="Learn more about amplicons from ScienceDirect's AI-generated Topic Pages" w:history="1">
        <w:r w:rsidRPr="00681737">
          <w:rPr>
            <w:rFonts w:ascii="Times New Roman" w:eastAsia="Times New Roman" w:hAnsi="Times New Roman" w:cs="Times New Roman"/>
            <w:color w:val="1F1F1F"/>
            <w:sz w:val="24"/>
            <w:szCs w:val="24"/>
            <w:u w:val="single"/>
            <w:lang w:eastAsia="en-IN"/>
          </w:rPr>
          <w:t>amplicons</w:t>
        </w:r>
      </w:hyperlink>
      <w:r w:rsidRPr="00681737">
        <w:rPr>
          <w:rFonts w:ascii="Times New Roman" w:eastAsia="Times New Roman" w:hAnsi="Times New Roman" w:cs="Times New Roman"/>
          <w:color w:val="1F1F1F"/>
          <w:sz w:val="24"/>
          <w:szCs w:val="24"/>
          <w:lang w:eastAsia="en-IN"/>
        </w:rPr>
        <w:t> was detected in only 37 such isolates (27. 8%) using their respective degenerate primers. Moreover, 54 isolates (40.6%) also detected NRPS gene with the expected band size of 600 bp. In 21 isolates (15.78%) positive amplification products were obtained for all three biosynthetic genes (PKS type I, PKS type II and NRPS) and they were BPSCV3, BPSCV10, BPSCV11, BPSCV12, BPSCV16, BPSCV18, BPSCV21, BPSCV22, BPSCV24, BPSCV35, BPSCV43, BPSCV64, BPSCV66, BPSCV70, BPSCV78, BPSCV80, BPSCV82, BPSCV84, BPSCV89, BPSCV99 and BPSCV102.</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3.5. Identification and phylogenetic analysis of the selected bacterial isolates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lastRenderedPageBreak/>
        <w:t>All the potential isolates were identified by 16S-rRNA gene sequencing and amplicon product size was found ~1500 bp. All the isolates showed 98-100% sequence similarity to the reference isolates based on BLAST analysis and the sequences of the isolates were deposited in NCBI GenBank to obtain accession number (MK855189-MK855321). The results showed that the isolates were classified into 13 families belonging to </w:t>
      </w:r>
      <w:hyperlink r:id="rId89" w:tooltip="Learn more about Streptomycetaceae from ScienceDirect's AI-generated Topic Pages" w:history="1">
        <w:r w:rsidRPr="00681737">
          <w:rPr>
            <w:rFonts w:ascii="Times New Roman" w:eastAsia="Times New Roman" w:hAnsi="Times New Roman" w:cs="Times New Roman"/>
            <w:i/>
            <w:iCs/>
            <w:color w:val="1F1F1F"/>
            <w:sz w:val="24"/>
            <w:szCs w:val="24"/>
            <w:u w:val="single"/>
            <w:lang w:eastAsia="en-IN"/>
          </w:rPr>
          <w:t>Streptomycetaceae</w:t>
        </w:r>
      </w:hyperlink>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66; 49.6%), </w:t>
      </w:r>
      <w:hyperlink r:id="rId90" w:tooltip="Learn more about Bacillaceae from ScienceDirect's AI-generated Topic Pages" w:history="1">
        <w:r w:rsidRPr="00681737">
          <w:rPr>
            <w:rFonts w:ascii="Times New Roman" w:eastAsia="Times New Roman" w:hAnsi="Times New Roman" w:cs="Times New Roman"/>
            <w:i/>
            <w:iCs/>
            <w:color w:val="1F1F1F"/>
            <w:sz w:val="24"/>
            <w:szCs w:val="24"/>
            <w:u w:val="single"/>
            <w:lang w:eastAsia="en-IN"/>
          </w:rPr>
          <w:t>Bacillaceae</w:t>
        </w:r>
      </w:hyperlink>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19; 14.2%), </w:t>
      </w:r>
      <w:r w:rsidRPr="00681737">
        <w:rPr>
          <w:rFonts w:ascii="Times New Roman" w:eastAsia="Times New Roman" w:hAnsi="Times New Roman" w:cs="Times New Roman"/>
          <w:i/>
          <w:iCs/>
          <w:color w:val="1F1F1F"/>
          <w:sz w:val="24"/>
          <w:szCs w:val="24"/>
          <w:lang w:eastAsia="en-IN"/>
        </w:rPr>
        <w:t>Micromonosporaceae</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8; 6.01%), </w:t>
      </w:r>
      <w:r w:rsidRPr="00681737">
        <w:rPr>
          <w:rFonts w:ascii="Times New Roman" w:eastAsia="Times New Roman" w:hAnsi="Times New Roman" w:cs="Times New Roman"/>
          <w:i/>
          <w:iCs/>
          <w:color w:val="1F1F1F"/>
          <w:sz w:val="24"/>
          <w:szCs w:val="24"/>
          <w:lang w:eastAsia="en-IN"/>
        </w:rPr>
        <w:t>Microbacteriaceae</w:t>
      </w:r>
      <w:r w:rsidRPr="00681737">
        <w:rPr>
          <w:rFonts w:ascii="Times New Roman" w:eastAsia="Times New Roman" w:hAnsi="Times New Roman" w:cs="Times New Roman"/>
          <w:color w:val="1F1F1F"/>
          <w:sz w:val="24"/>
          <w:szCs w:val="24"/>
          <w:lang w:eastAsia="en-IN"/>
        </w:rPr>
        <w:t> (n = 6; 4.51%), </w:t>
      </w:r>
      <w:hyperlink r:id="rId91" w:tooltip="Learn more about Micrococcaceae from ScienceDirect's AI-generated Topic Pages" w:history="1">
        <w:r w:rsidRPr="00681737">
          <w:rPr>
            <w:rFonts w:ascii="Times New Roman" w:eastAsia="Times New Roman" w:hAnsi="Times New Roman" w:cs="Times New Roman"/>
            <w:i/>
            <w:iCs/>
            <w:color w:val="1F1F1F"/>
            <w:sz w:val="24"/>
            <w:szCs w:val="24"/>
            <w:u w:val="single"/>
            <w:lang w:eastAsia="en-IN"/>
          </w:rPr>
          <w:t>Micrococcaceae</w:t>
        </w:r>
      </w:hyperlink>
      <w:r w:rsidRPr="00681737">
        <w:rPr>
          <w:rFonts w:ascii="Times New Roman" w:eastAsia="Times New Roman" w:hAnsi="Times New Roman" w:cs="Times New Roman"/>
          <w:color w:val="1F1F1F"/>
          <w:sz w:val="24"/>
          <w:szCs w:val="24"/>
          <w:lang w:eastAsia="en-IN"/>
        </w:rPr>
        <w:t> (n = 6; 4.51%), </w:t>
      </w:r>
      <w:hyperlink r:id="rId92" w:tooltip="Learn more about Staphylococcaceae from ScienceDirect's AI-generated Topic Pages" w:history="1">
        <w:r w:rsidRPr="00681737">
          <w:rPr>
            <w:rFonts w:ascii="Times New Roman" w:eastAsia="Times New Roman" w:hAnsi="Times New Roman" w:cs="Times New Roman"/>
            <w:i/>
            <w:iCs/>
            <w:color w:val="1F1F1F"/>
            <w:sz w:val="24"/>
            <w:szCs w:val="24"/>
            <w:u w:val="single"/>
            <w:lang w:eastAsia="en-IN"/>
          </w:rPr>
          <w:t>Staphylococcaceae</w:t>
        </w:r>
      </w:hyperlink>
      <w:r w:rsidRPr="00681737">
        <w:rPr>
          <w:rFonts w:ascii="Times New Roman" w:eastAsia="Times New Roman" w:hAnsi="Times New Roman" w:cs="Times New Roman"/>
          <w:color w:val="1F1F1F"/>
          <w:sz w:val="24"/>
          <w:szCs w:val="24"/>
          <w:lang w:eastAsia="en-IN"/>
        </w:rPr>
        <w:t> (n = 6; 4.51%), </w:t>
      </w:r>
      <w:r w:rsidRPr="00681737">
        <w:rPr>
          <w:rFonts w:ascii="Times New Roman" w:eastAsia="Times New Roman" w:hAnsi="Times New Roman" w:cs="Times New Roman"/>
          <w:i/>
          <w:iCs/>
          <w:color w:val="1F1F1F"/>
          <w:sz w:val="24"/>
          <w:szCs w:val="24"/>
          <w:lang w:eastAsia="en-IN"/>
        </w:rPr>
        <w:t>Actinomycetaceae</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 3.75%), </w:t>
      </w:r>
      <w:hyperlink r:id="rId93" w:tooltip="Learn more about Xanthomonadaceae from ScienceDirect's AI-generated Topic Pages" w:history="1">
        <w:r w:rsidRPr="00681737">
          <w:rPr>
            <w:rFonts w:ascii="Times New Roman" w:eastAsia="Times New Roman" w:hAnsi="Times New Roman" w:cs="Times New Roman"/>
            <w:i/>
            <w:iCs/>
            <w:color w:val="1F1F1F"/>
            <w:sz w:val="24"/>
            <w:szCs w:val="24"/>
            <w:u w:val="single"/>
            <w:lang w:eastAsia="en-IN"/>
          </w:rPr>
          <w:t>Xanthomonadaceae</w:t>
        </w:r>
      </w:hyperlink>
      <w:r w:rsidRPr="00681737">
        <w:rPr>
          <w:rFonts w:ascii="Times New Roman" w:eastAsia="Times New Roman" w:hAnsi="Times New Roman" w:cs="Times New Roman"/>
          <w:color w:val="1F1F1F"/>
          <w:sz w:val="24"/>
          <w:szCs w:val="24"/>
          <w:lang w:eastAsia="en-IN"/>
        </w:rPr>
        <w:t> (n = 5; 3.75%), </w:t>
      </w:r>
      <w:r w:rsidRPr="00681737">
        <w:rPr>
          <w:rFonts w:ascii="Times New Roman" w:eastAsia="Times New Roman" w:hAnsi="Times New Roman" w:cs="Times New Roman"/>
          <w:i/>
          <w:iCs/>
          <w:color w:val="1F1F1F"/>
          <w:sz w:val="24"/>
          <w:szCs w:val="24"/>
          <w:lang w:eastAsia="en-IN"/>
        </w:rPr>
        <w:t>Pseudonocardiaceae</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3; 2.25%), </w:t>
      </w:r>
      <w:r w:rsidRPr="00681737">
        <w:rPr>
          <w:rFonts w:ascii="Times New Roman" w:eastAsia="Times New Roman" w:hAnsi="Times New Roman" w:cs="Times New Roman"/>
          <w:i/>
          <w:iCs/>
          <w:color w:val="1F1F1F"/>
          <w:sz w:val="24"/>
          <w:szCs w:val="24"/>
          <w:lang w:eastAsia="en-IN"/>
        </w:rPr>
        <w:t>Nocardiopsaceae</w:t>
      </w:r>
      <w:r w:rsidRPr="00681737">
        <w:rPr>
          <w:rFonts w:ascii="Times New Roman" w:eastAsia="Times New Roman" w:hAnsi="Times New Roman" w:cs="Times New Roman"/>
          <w:color w:val="1F1F1F"/>
          <w:sz w:val="24"/>
          <w:szCs w:val="24"/>
          <w:lang w:eastAsia="en-IN"/>
        </w:rPr>
        <w:t> (n = 3; 2.25%), </w:t>
      </w:r>
      <w:hyperlink r:id="rId94" w:tooltip="Learn more about Pseudomonadaceae from ScienceDirect's AI-generated Topic Pages" w:history="1">
        <w:r w:rsidRPr="00681737">
          <w:rPr>
            <w:rFonts w:ascii="Times New Roman" w:eastAsia="Times New Roman" w:hAnsi="Times New Roman" w:cs="Times New Roman"/>
            <w:i/>
            <w:iCs/>
            <w:color w:val="1F1F1F"/>
            <w:sz w:val="24"/>
            <w:szCs w:val="24"/>
            <w:u w:val="single"/>
            <w:lang w:eastAsia="en-IN"/>
          </w:rPr>
          <w:t>Pseudomonadaceae</w:t>
        </w:r>
      </w:hyperlink>
      <w:r w:rsidRPr="00681737">
        <w:rPr>
          <w:rFonts w:ascii="Times New Roman" w:eastAsia="Times New Roman" w:hAnsi="Times New Roman" w:cs="Times New Roman"/>
          <w:color w:val="1F1F1F"/>
          <w:sz w:val="24"/>
          <w:szCs w:val="24"/>
          <w:lang w:eastAsia="en-IN"/>
        </w:rPr>
        <w:t> (n = 3; 2.25%), </w:t>
      </w:r>
      <w:r w:rsidRPr="00681737">
        <w:rPr>
          <w:rFonts w:ascii="Times New Roman" w:eastAsia="Times New Roman" w:hAnsi="Times New Roman" w:cs="Times New Roman"/>
          <w:i/>
          <w:iCs/>
          <w:color w:val="1F1F1F"/>
          <w:sz w:val="24"/>
          <w:szCs w:val="24"/>
          <w:lang w:eastAsia="en-IN"/>
        </w:rPr>
        <w:t>Brevibacteriaceae</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 1.5%) and </w:t>
      </w:r>
      <w:r w:rsidRPr="00681737">
        <w:rPr>
          <w:rFonts w:ascii="Times New Roman" w:eastAsia="Times New Roman" w:hAnsi="Times New Roman" w:cs="Times New Roman"/>
          <w:i/>
          <w:iCs/>
          <w:color w:val="1F1F1F"/>
          <w:sz w:val="24"/>
          <w:szCs w:val="24"/>
          <w:lang w:eastAsia="en-IN"/>
        </w:rPr>
        <w:t>Alcaligenaceae</w:t>
      </w:r>
      <w:r w:rsidRPr="00681737">
        <w:rPr>
          <w:rFonts w:ascii="Times New Roman" w:eastAsia="Times New Roman" w:hAnsi="Times New Roman" w:cs="Times New Roman"/>
          <w:color w:val="1F1F1F"/>
          <w:sz w:val="24"/>
          <w:szCs w:val="24"/>
          <w:lang w:eastAsia="en-IN"/>
        </w:rPr>
        <w:t> (n = 1; 0.75%), respectively.</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phylogenetic tree was constructed based on 16S-rRNA gene sequences values using MEGA 6.0. In case of actinobacteria, phylogenetic tree was constructed using the maximum likelihood method with Jukes-Cantor model with lowest BIC (2190.170) and highest AIC (844.878). The gaps were treated by pairwise deletion and the estimated Transition/Transversion bias (R) was 0.50. The tree showed that the entire genus </w:t>
      </w:r>
      <w:r w:rsidRPr="00681737">
        <w:rPr>
          <w:rFonts w:ascii="Times New Roman" w:eastAsia="Times New Roman" w:hAnsi="Times New Roman" w:cs="Times New Roman"/>
          <w:i/>
          <w:iCs/>
          <w:color w:val="1F1F1F"/>
          <w:sz w:val="24"/>
          <w:szCs w:val="24"/>
          <w:lang w:eastAsia="en-IN"/>
        </w:rPr>
        <w:t>Streptomyces</w:t>
      </w:r>
      <w:r w:rsidRPr="00681737">
        <w:rPr>
          <w:rFonts w:ascii="Times New Roman" w:eastAsia="Times New Roman" w:hAnsi="Times New Roman" w:cs="Times New Roman"/>
          <w:color w:val="1F1F1F"/>
          <w:sz w:val="24"/>
          <w:szCs w:val="24"/>
          <w:lang w:eastAsia="en-IN"/>
        </w:rPr>
        <w:t> group was clustered together in one clade with the bootstrap supported value of 60%. Whereas, the other rare genera like </w:t>
      </w:r>
      <w:r w:rsidRPr="00681737">
        <w:rPr>
          <w:rFonts w:ascii="Times New Roman" w:eastAsia="Times New Roman" w:hAnsi="Times New Roman" w:cs="Times New Roman"/>
          <w:i/>
          <w:iCs/>
          <w:color w:val="1F1F1F"/>
          <w:sz w:val="24"/>
          <w:szCs w:val="24"/>
          <w:lang w:eastAsia="en-IN"/>
        </w:rPr>
        <w:t>Micromonospora</w:t>
      </w:r>
      <w:r w:rsidRPr="00681737">
        <w:rPr>
          <w:rFonts w:ascii="Times New Roman" w:eastAsia="Times New Roman" w:hAnsi="Times New Roman" w:cs="Times New Roman"/>
          <w:color w:val="1F1F1F"/>
          <w:sz w:val="24"/>
          <w:szCs w:val="24"/>
          <w:lang w:eastAsia="en-IN"/>
        </w:rPr>
        <w:t> were closely clustered with </w:t>
      </w:r>
      <w:hyperlink r:id="rId95" w:tooltip="Learn more about Pseudonocardia from ScienceDirect's AI-generated Topic Pages" w:history="1">
        <w:r w:rsidRPr="00681737">
          <w:rPr>
            <w:rFonts w:ascii="Times New Roman" w:eastAsia="Times New Roman" w:hAnsi="Times New Roman" w:cs="Times New Roman"/>
            <w:i/>
            <w:iCs/>
            <w:color w:val="1F1F1F"/>
            <w:sz w:val="24"/>
            <w:szCs w:val="24"/>
            <w:u w:val="single"/>
            <w:lang w:eastAsia="en-IN"/>
          </w:rPr>
          <w:t>Pseudonocardia</w:t>
        </w:r>
      </w:hyperlink>
      <w:r w:rsidRPr="00681737">
        <w:rPr>
          <w:rFonts w:ascii="Times New Roman" w:eastAsia="Times New Roman" w:hAnsi="Times New Roman" w:cs="Times New Roman"/>
          <w:color w:val="1F1F1F"/>
          <w:sz w:val="24"/>
          <w:szCs w:val="24"/>
          <w:lang w:eastAsia="en-IN"/>
        </w:rPr>
        <w:t> and </w:t>
      </w:r>
      <w:hyperlink r:id="rId96" w:tooltip="Learn more about Saccharopolyspora from ScienceDirect's AI-generated Topic Pages" w:history="1">
        <w:r w:rsidRPr="00681737">
          <w:rPr>
            <w:rFonts w:ascii="Times New Roman" w:eastAsia="Times New Roman" w:hAnsi="Times New Roman" w:cs="Times New Roman"/>
            <w:i/>
            <w:iCs/>
            <w:color w:val="1F1F1F"/>
            <w:sz w:val="24"/>
            <w:szCs w:val="24"/>
            <w:u w:val="single"/>
            <w:lang w:eastAsia="en-IN"/>
          </w:rPr>
          <w:t>Saccharopolyspora</w:t>
        </w:r>
      </w:hyperlink>
      <w:r w:rsidRPr="00681737">
        <w:rPr>
          <w:rFonts w:ascii="Times New Roman" w:eastAsia="Times New Roman" w:hAnsi="Times New Roman" w:cs="Times New Roman"/>
          <w:color w:val="1F1F1F"/>
          <w:sz w:val="24"/>
          <w:szCs w:val="24"/>
          <w:lang w:eastAsia="en-IN"/>
        </w:rPr>
        <w:t> group with bootstrap supported value 55%. Interestingly, genera </w:t>
      </w:r>
      <w:r w:rsidRPr="00681737">
        <w:rPr>
          <w:rFonts w:ascii="Times New Roman" w:eastAsia="Times New Roman" w:hAnsi="Times New Roman" w:cs="Times New Roman"/>
          <w:i/>
          <w:iCs/>
          <w:color w:val="1F1F1F"/>
          <w:sz w:val="24"/>
          <w:szCs w:val="24"/>
          <w:lang w:eastAsia="en-IN"/>
        </w:rPr>
        <w:t>Pseudonocardia</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Saccharopolyspora</w:t>
      </w:r>
      <w:r w:rsidRPr="00681737">
        <w:rPr>
          <w:rFonts w:ascii="Times New Roman" w:eastAsia="Times New Roman" w:hAnsi="Times New Roman" w:cs="Times New Roman"/>
          <w:color w:val="1F1F1F"/>
          <w:sz w:val="24"/>
          <w:szCs w:val="24"/>
          <w:lang w:eastAsia="en-IN"/>
        </w:rPr>
        <w:t> were represented under the same family. Further, very rare genera like </w:t>
      </w:r>
      <w:hyperlink r:id="rId97" w:tooltip="Learn more about Microbacterium from ScienceDirect's AI-generated Topic Pages" w:history="1">
        <w:r w:rsidRPr="00681737">
          <w:rPr>
            <w:rFonts w:ascii="Times New Roman" w:eastAsia="Times New Roman" w:hAnsi="Times New Roman" w:cs="Times New Roman"/>
            <w:i/>
            <w:iCs/>
            <w:color w:val="1F1F1F"/>
            <w:sz w:val="24"/>
            <w:szCs w:val="24"/>
            <w:u w:val="single"/>
            <w:lang w:eastAsia="en-IN"/>
          </w:rPr>
          <w:t>Microbacterium</w:t>
        </w:r>
      </w:hyperlink>
      <w:r w:rsidRPr="00681737">
        <w:rPr>
          <w:rFonts w:ascii="Times New Roman" w:eastAsia="Times New Roman" w:hAnsi="Times New Roman" w:cs="Times New Roman"/>
          <w:i/>
          <w:iCs/>
          <w:color w:val="1F1F1F"/>
          <w:sz w:val="24"/>
          <w:szCs w:val="24"/>
          <w:lang w:eastAsia="en-IN"/>
        </w:rPr>
        <w:t>, Kocuria, </w:t>
      </w:r>
      <w:hyperlink r:id="rId98" w:tooltip="Learn more about Micrococcus from ScienceDirect's AI-generated Topic Pages" w:history="1">
        <w:r w:rsidRPr="00681737">
          <w:rPr>
            <w:rFonts w:ascii="Times New Roman" w:eastAsia="Times New Roman" w:hAnsi="Times New Roman" w:cs="Times New Roman"/>
            <w:i/>
            <w:iCs/>
            <w:color w:val="1F1F1F"/>
            <w:sz w:val="24"/>
            <w:szCs w:val="24"/>
            <w:u w:val="single"/>
            <w:lang w:eastAsia="en-IN"/>
          </w:rPr>
          <w:t>Micrococcus</w:t>
        </w:r>
      </w:hyperlink>
      <w:r w:rsidRPr="00681737">
        <w:rPr>
          <w:rFonts w:ascii="Times New Roman" w:eastAsia="Times New Roman" w:hAnsi="Times New Roman" w:cs="Times New Roman"/>
          <w:i/>
          <w:iCs/>
          <w:color w:val="1F1F1F"/>
          <w:sz w:val="24"/>
          <w:szCs w:val="24"/>
          <w:lang w:eastAsia="en-IN"/>
        </w:rPr>
        <w:t>, </w:t>
      </w:r>
      <w:hyperlink r:id="rId99" w:tooltip="Learn more about Nocardiopsis from ScienceDirect's AI-generated Topic Pages" w:history="1">
        <w:r w:rsidRPr="00681737">
          <w:rPr>
            <w:rFonts w:ascii="Times New Roman" w:eastAsia="Times New Roman" w:hAnsi="Times New Roman" w:cs="Times New Roman"/>
            <w:i/>
            <w:iCs/>
            <w:color w:val="1F1F1F"/>
            <w:sz w:val="24"/>
            <w:szCs w:val="24"/>
            <w:u w:val="single"/>
            <w:lang w:eastAsia="en-IN"/>
          </w:rPr>
          <w:t>Nocardiopsis</w:t>
        </w:r>
      </w:hyperlink>
      <w:r w:rsidRPr="00681737">
        <w:rPr>
          <w:rFonts w:ascii="Times New Roman" w:eastAsia="Times New Roman" w:hAnsi="Times New Roman" w:cs="Times New Roman"/>
          <w:i/>
          <w:iCs/>
          <w:color w:val="1F1F1F"/>
          <w:sz w:val="24"/>
          <w:szCs w:val="24"/>
          <w:lang w:eastAsia="en-IN"/>
        </w:rPr>
        <w:t>,</w:t>
      </w:r>
      <w:r w:rsidRPr="00681737">
        <w:rPr>
          <w:rFonts w:ascii="Times New Roman" w:eastAsia="Times New Roman" w:hAnsi="Times New Roman" w:cs="Times New Roman"/>
          <w:color w:val="1F1F1F"/>
          <w:sz w:val="24"/>
          <w:szCs w:val="24"/>
          <w:lang w:eastAsia="en-IN"/>
        </w:rPr>
        <w:t> and </w:t>
      </w:r>
      <w:hyperlink r:id="rId100" w:tooltip="Learn more about Brevibacterium from ScienceDirect's AI-generated Topic Pages" w:history="1">
        <w:r w:rsidRPr="00681737">
          <w:rPr>
            <w:rFonts w:ascii="Times New Roman" w:eastAsia="Times New Roman" w:hAnsi="Times New Roman" w:cs="Times New Roman"/>
            <w:i/>
            <w:iCs/>
            <w:color w:val="1F1F1F"/>
            <w:sz w:val="24"/>
            <w:szCs w:val="24"/>
            <w:u w:val="single"/>
            <w:lang w:eastAsia="en-IN"/>
          </w:rPr>
          <w:t>Brevibacterium</w:t>
        </w:r>
      </w:hyperlink>
      <w:r w:rsidRPr="00681737">
        <w:rPr>
          <w:rFonts w:ascii="Times New Roman" w:eastAsia="Times New Roman" w:hAnsi="Times New Roman" w:cs="Times New Roman"/>
          <w:color w:val="1F1F1F"/>
          <w:sz w:val="24"/>
          <w:szCs w:val="24"/>
          <w:lang w:eastAsia="en-IN"/>
        </w:rPr>
        <w:t> were clustered together in another clade with the bootstrap supported value of 63% (</w:t>
      </w:r>
      <w:bookmarkStart w:id="50" w:name="bf00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2</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A).</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 id="_x0000_i1026" type="#_x0000_t75" alt="Fig. 2" style="width:570.1pt;height:570.1pt"/>
        </w:pict>
      </w:r>
    </w:p>
    <w:p w:rsidR="00681737" w:rsidRPr="00681737" w:rsidRDefault="00681737" w:rsidP="00681737">
      <w:pPr>
        <w:numPr>
          <w:ilvl w:val="0"/>
          <w:numId w:val="4"/>
        </w:numPr>
        <w:spacing w:after="0" w:line="240" w:lineRule="auto"/>
        <w:ind w:left="0"/>
        <w:rPr>
          <w:rFonts w:ascii="Times New Roman" w:eastAsia="Times New Roman" w:hAnsi="Times New Roman" w:cs="Times New Roman"/>
          <w:color w:val="1F1F1F"/>
          <w:sz w:val="24"/>
          <w:szCs w:val="24"/>
          <w:lang w:eastAsia="en-IN"/>
        </w:rPr>
      </w:pPr>
      <w:hyperlink r:id="rId101" w:tgtFrame="_blank" w:tooltip="Download high-res image (464KB)" w:history="1">
        <w:r w:rsidRPr="00681737">
          <w:rPr>
            <w:rFonts w:ascii="Times New Roman" w:eastAsia="Times New Roman" w:hAnsi="Times New Roman" w:cs="Times New Roman"/>
            <w:color w:val="0272B1"/>
            <w:sz w:val="24"/>
            <w:szCs w:val="24"/>
            <w:lang w:eastAsia="en-IN"/>
          </w:rPr>
          <w:t>Download : Download high-res image (464KB)</w:t>
        </w:r>
      </w:hyperlink>
    </w:p>
    <w:p w:rsidR="00681737" w:rsidRPr="00681737" w:rsidRDefault="00681737" w:rsidP="00681737">
      <w:pPr>
        <w:numPr>
          <w:ilvl w:val="0"/>
          <w:numId w:val="4"/>
        </w:numPr>
        <w:spacing w:after="0" w:line="240" w:lineRule="auto"/>
        <w:ind w:left="0"/>
        <w:rPr>
          <w:rFonts w:ascii="Times New Roman" w:eastAsia="Times New Roman" w:hAnsi="Times New Roman" w:cs="Times New Roman"/>
          <w:color w:val="1F1F1F"/>
          <w:sz w:val="24"/>
          <w:szCs w:val="24"/>
          <w:lang w:eastAsia="en-IN"/>
        </w:rPr>
      </w:pPr>
      <w:hyperlink r:id="rId102"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2. </w:t>
      </w:r>
      <w:r w:rsidRPr="00681737">
        <w:rPr>
          <w:rFonts w:ascii="Times New Roman" w:eastAsia="Times New Roman" w:hAnsi="Times New Roman" w:cs="Times New Roman"/>
          <w:b/>
          <w:bCs/>
          <w:color w:val="1F1F1F"/>
          <w:sz w:val="24"/>
          <w:szCs w:val="24"/>
          <w:lang w:eastAsia="en-IN"/>
        </w:rPr>
        <w:t>A)</w:t>
      </w:r>
      <w:r w:rsidRPr="00681737">
        <w:rPr>
          <w:rFonts w:ascii="Times New Roman" w:eastAsia="Times New Roman" w:hAnsi="Times New Roman" w:cs="Times New Roman"/>
          <w:color w:val="1F1F1F"/>
          <w:sz w:val="24"/>
          <w:szCs w:val="24"/>
          <w:lang w:eastAsia="en-IN"/>
        </w:rPr>
        <w:t> Maximum likelihood </w:t>
      </w:r>
      <w:hyperlink r:id="rId103" w:tooltip="Learn more about phylogenetic tree from ScienceDirect's AI-generated Topic Pages" w:history="1">
        <w:r w:rsidRPr="00681737">
          <w:rPr>
            <w:rFonts w:ascii="Times New Roman" w:eastAsia="Times New Roman" w:hAnsi="Times New Roman" w:cs="Times New Roman"/>
            <w:color w:val="1F1F1F"/>
            <w:sz w:val="24"/>
            <w:szCs w:val="24"/>
            <w:u w:val="single"/>
            <w:lang w:eastAsia="en-IN"/>
          </w:rPr>
          <w:t>phylogenetic tree</w:t>
        </w:r>
      </w:hyperlink>
      <w:r w:rsidRPr="00681737">
        <w:rPr>
          <w:rFonts w:ascii="Times New Roman" w:eastAsia="Times New Roman" w:hAnsi="Times New Roman" w:cs="Times New Roman"/>
          <w:color w:val="1F1F1F"/>
          <w:sz w:val="24"/>
          <w:szCs w:val="24"/>
          <w:lang w:eastAsia="en-IN"/>
        </w:rPr>
        <w:t> with Jukes-Cantor model based on 16S rRNA gene sequences of </w:t>
      </w:r>
      <w:hyperlink r:id="rId104" w:tooltip="Learn more about actinobacteria from ScienceDirect's AI-generated Topic Pages" w:history="1">
        <w:r w:rsidRPr="00681737">
          <w:rPr>
            <w:rFonts w:ascii="Times New Roman" w:eastAsia="Times New Roman" w:hAnsi="Times New Roman" w:cs="Times New Roman"/>
            <w:color w:val="1F1F1F"/>
            <w:sz w:val="24"/>
            <w:szCs w:val="24"/>
            <w:u w:val="single"/>
            <w:lang w:eastAsia="en-IN"/>
          </w:rPr>
          <w:t>actinobacteria</w:t>
        </w:r>
      </w:hyperlink>
      <w:r w:rsidRPr="00681737">
        <w:rPr>
          <w:rFonts w:ascii="Times New Roman" w:eastAsia="Times New Roman" w:hAnsi="Times New Roman" w:cs="Times New Roman"/>
          <w:color w:val="1F1F1F"/>
          <w:sz w:val="24"/>
          <w:szCs w:val="24"/>
          <w:lang w:eastAsia="en-IN"/>
        </w:rPr>
        <w:t> showing the relationship with closest type strain sequences. </w:t>
      </w:r>
      <w:r w:rsidRPr="00681737">
        <w:rPr>
          <w:rFonts w:ascii="Times New Roman" w:eastAsia="Times New Roman" w:hAnsi="Times New Roman" w:cs="Times New Roman"/>
          <w:b/>
          <w:bCs/>
          <w:color w:val="1F1F1F"/>
          <w:sz w:val="24"/>
          <w:szCs w:val="24"/>
          <w:lang w:eastAsia="en-IN"/>
        </w:rPr>
        <w:t>B)</w:t>
      </w:r>
      <w:r w:rsidRPr="00681737">
        <w:rPr>
          <w:rFonts w:ascii="Times New Roman" w:eastAsia="Times New Roman" w:hAnsi="Times New Roman" w:cs="Times New Roman"/>
          <w:color w:val="1F1F1F"/>
          <w:sz w:val="24"/>
          <w:szCs w:val="24"/>
          <w:lang w:eastAsia="en-IN"/>
        </w:rPr>
        <w:t> Maximum likelihood phylogenetic tree with Kimura 2-parameter model based on 16S rRNA gene sequences of Gram-positive bacteria showing the relationship with closest type strain sequences. </w:t>
      </w:r>
      <w:r w:rsidRPr="00681737">
        <w:rPr>
          <w:rFonts w:ascii="Times New Roman" w:eastAsia="Times New Roman" w:hAnsi="Times New Roman" w:cs="Times New Roman"/>
          <w:b/>
          <w:bCs/>
          <w:color w:val="1F1F1F"/>
          <w:sz w:val="24"/>
          <w:szCs w:val="24"/>
          <w:lang w:eastAsia="en-IN"/>
        </w:rPr>
        <w:t>C)</w:t>
      </w:r>
      <w:r w:rsidRPr="00681737">
        <w:rPr>
          <w:rFonts w:ascii="Times New Roman" w:eastAsia="Times New Roman" w:hAnsi="Times New Roman" w:cs="Times New Roman"/>
          <w:color w:val="1F1F1F"/>
          <w:sz w:val="24"/>
          <w:szCs w:val="24"/>
          <w:lang w:eastAsia="en-IN"/>
        </w:rPr>
        <w:t xml:space="preserve"> Maximum likelihood phylogenetic tree with Tamura 3-parameter model based on 16S rRNA gene sequences of Gram-negative bacteria showing the </w:t>
      </w:r>
      <w:r w:rsidRPr="00681737">
        <w:rPr>
          <w:rFonts w:ascii="Times New Roman" w:eastAsia="Times New Roman" w:hAnsi="Times New Roman" w:cs="Times New Roman"/>
          <w:color w:val="1F1F1F"/>
          <w:sz w:val="24"/>
          <w:szCs w:val="24"/>
          <w:lang w:eastAsia="en-IN"/>
        </w:rPr>
        <w:lastRenderedPageBreak/>
        <w:t>relationship with the closest type strain sequences. The number at branches indicate bootstraps value (&gt;50%) from 1000 replicates in all the </w:t>
      </w:r>
      <w:hyperlink r:id="rId105" w:tooltip="Learn more about trees from ScienceDirect's AI-generated Topic Pages" w:history="1">
        <w:r w:rsidRPr="00681737">
          <w:rPr>
            <w:rFonts w:ascii="Times New Roman" w:eastAsia="Times New Roman" w:hAnsi="Times New Roman" w:cs="Times New Roman"/>
            <w:color w:val="1F1F1F"/>
            <w:sz w:val="24"/>
            <w:szCs w:val="24"/>
            <w:u w:val="single"/>
            <w:lang w:eastAsia="en-IN"/>
          </w:rPr>
          <w:t>trees</w:t>
        </w:r>
      </w:hyperlink>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In case of Gram-positive bacteria, the phylogenetic tree was also made with maximum likelihood method, but following the Kimura 2-parameter model with the lowest BIC (5088.975) and highest AIC (4558.721) values. Here also, gaps were treated by pairwise deletion while the estimated Transition/Transversion bias (R) was found to be 1.27. The phylogenic tree revealed that all </w:t>
      </w:r>
      <w:hyperlink r:id="rId106" w:tooltip="Learn more about Bacillus from ScienceDirect's AI-generated Topic Pages" w:history="1">
        <w:r w:rsidRPr="00681737">
          <w:rPr>
            <w:rFonts w:ascii="Times New Roman" w:eastAsia="Times New Roman" w:hAnsi="Times New Roman" w:cs="Times New Roman"/>
            <w:i/>
            <w:iCs/>
            <w:color w:val="1F1F1F"/>
            <w:sz w:val="24"/>
            <w:szCs w:val="24"/>
            <w:u w:val="single"/>
            <w:lang w:eastAsia="en-IN"/>
          </w:rPr>
          <w:t>Bacillus</w:t>
        </w:r>
      </w:hyperlink>
      <w:r w:rsidRPr="00681737">
        <w:rPr>
          <w:rFonts w:ascii="Times New Roman" w:eastAsia="Times New Roman" w:hAnsi="Times New Roman" w:cs="Times New Roman"/>
          <w:color w:val="1F1F1F"/>
          <w:sz w:val="24"/>
          <w:szCs w:val="24"/>
          <w:lang w:eastAsia="en-IN"/>
        </w:rPr>
        <w:t> genera were clustered together in one clade with the bootstrap supported value of 54% whereas all the </w:t>
      </w:r>
      <w:r w:rsidRPr="00681737">
        <w:rPr>
          <w:rFonts w:ascii="Times New Roman" w:eastAsia="Times New Roman" w:hAnsi="Times New Roman" w:cs="Times New Roman"/>
          <w:i/>
          <w:iCs/>
          <w:color w:val="1F1F1F"/>
          <w:sz w:val="24"/>
          <w:szCs w:val="24"/>
          <w:lang w:eastAsia="en-IN"/>
        </w:rPr>
        <w:t>Staphylococcus</w:t>
      </w:r>
      <w:r w:rsidRPr="00681737">
        <w:rPr>
          <w:rFonts w:ascii="Times New Roman" w:eastAsia="Times New Roman" w:hAnsi="Times New Roman" w:cs="Times New Roman"/>
          <w:color w:val="1F1F1F"/>
          <w:sz w:val="24"/>
          <w:szCs w:val="24"/>
          <w:lang w:eastAsia="en-IN"/>
        </w:rPr>
        <w:t> genera were clustered separately in another clade with the bootstrap supported value of 88% (</w:t>
      </w:r>
      <w:hyperlink r:id="rId107" w:anchor="f0010" w:history="1">
        <w:r w:rsidRPr="00681737">
          <w:rPr>
            <w:rFonts w:ascii="Times New Roman" w:eastAsia="Times New Roman" w:hAnsi="Times New Roman" w:cs="Times New Roman"/>
            <w:color w:val="0272B1"/>
            <w:sz w:val="24"/>
            <w:szCs w:val="24"/>
            <w:lang w:eastAsia="en-IN"/>
          </w:rPr>
          <w:t>Fig. 2</w:t>
        </w:r>
      </w:hyperlink>
      <w:r w:rsidRPr="00681737">
        <w:rPr>
          <w:rFonts w:ascii="Times New Roman" w:eastAsia="Times New Roman" w:hAnsi="Times New Roman" w:cs="Times New Roman"/>
          <w:color w:val="1F1F1F"/>
          <w:sz w:val="24"/>
          <w:szCs w:val="24"/>
          <w:lang w:eastAsia="en-IN"/>
        </w:rPr>
        <w:t>B).</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For Gram-negative bacteria, the phylogenetic tree was also built by maximum likelihood method but by using the model of Tamura 3-parameter with lowest BIC (3223.764) and highest AIC (2058.828) values. Gaps again were treated by pairwise deletion while here the estimated Transition/Transversion bias (R) was 1.08. The phylogenetic tree indicated that all isolates of genus </w:t>
      </w:r>
      <w:hyperlink r:id="rId108" w:tooltip="Learn more about Stenotrophomonas from ScienceDirect's AI-generated Topic Pages" w:history="1">
        <w:r w:rsidRPr="00681737">
          <w:rPr>
            <w:rFonts w:ascii="Times New Roman" w:eastAsia="Times New Roman" w:hAnsi="Times New Roman" w:cs="Times New Roman"/>
            <w:i/>
            <w:iCs/>
            <w:color w:val="1F1F1F"/>
            <w:sz w:val="24"/>
            <w:szCs w:val="24"/>
            <w:u w:val="single"/>
            <w:lang w:eastAsia="en-IN"/>
          </w:rPr>
          <w:t>Stenotrophomonas</w:t>
        </w:r>
      </w:hyperlink>
      <w:r w:rsidRPr="00681737">
        <w:rPr>
          <w:rFonts w:ascii="Times New Roman" w:eastAsia="Times New Roman" w:hAnsi="Times New Roman" w:cs="Times New Roman"/>
          <w:color w:val="1F1F1F"/>
          <w:sz w:val="24"/>
          <w:szCs w:val="24"/>
          <w:lang w:eastAsia="en-IN"/>
        </w:rPr>
        <w:t> were closely clustered with genera </w:t>
      </w:r>
      <w:hyperlink r:id="rId109" w:tooltip="Learn more about Achromobacter from ScienceDirect's AI-generated Topic Pages" w:history="1">
        <w:r w:rsidRPr="00681737">
          <w:rPr>
            <w:rFonts w:ascii="Times New Roman" w:eastAsia="Times New Roman" w:hAnsi="Times New Roman" w:cs="Times New Roman"/>
            <w:i/>
            <w:iCs/>
            <w:color w:val="1F1F1F"/>
            <w:sz w:val="24"/>
            <w:szCs w:val="24"/>
            <w:u w:val="single"/>
            <w:lang w:eastAsia="en-IN"/>
          </w:rPr>
          <w:t>Achromobacter</w:t>
        </w:r>
      </w:hyperlink>
      <w:r w:rsidRPr="00681737">
        <w:rPr>
          <w:rFonts w:ascii="Times New Roman" w:eastAsia="Times New Roman" w:hAnsi="Times New Roman" w:cs="Times New Roman"/>
          <w:color w:val="1F1F1F"/>
          <w:sz w:val="24"/>
          <w:szCs w:val="24"/>
          <w:lang w:eastAsia="en-IN"/>
        </w:rPr>
        <w:t> in one clade with the bootstrap supported value of 58% whereas all isolates belonging to genera </w:t>
      </w:r>
      <w:hyperlink r:id="rId110" w:tooltip="Learn more about Pseudomonas from ScienceDirect's AI-generated Topic Pages" w:history="1">
        <w:r w:rsidRPr="00681737">
          <w:rPr>
            <w:rFonts w:ascii="Times New Roman" w:eastAsia="Times New Roman" w:hAnsi="Times New Roman" w:cs="Times New Roman"/>
            <w:i/>
            <w:iCs/>
            <w:color w:val="1F1F1F"/>
            <w:sz w:val="24"/>
            <w:szCs w:val="24"/>
            <w:u w:val="single"/>
            <w:lang w:eastAsia="en-IN"/>
          </w:rPr>
          <w:t>Pseudomonas</w:t>
        </w:r>
      </w:hyperlink>
      <w:r w:rsidRPr="00681737">
        <w:rPr>
          <w:rFonts w:ascii="Times New Roman" w:eastAsia="Times New Roman" w:hAnsi="Times New Roman" w:cs="Times New Roman"/>
          <w:color w:val="1F1F1F"/>
          <w:sz w:val="24"/>
          <w:szCs w:val="24"/>
          <w:lang w:eastAsia="en-IN"/>
        </w:rPr>
        <w:t> was clustered with their type strains </w:t>
      </w:r>
      <w:r w:rsidRPr="00681737">
        <w:rPr>
          <w:rFonts w:ascii="Times New Roman" w:eastAsia="Times New Roman" w:hAnsi="Times New Roman" w:cs="Times New Roman"/>
          <w:i/>
          <w:iCs/>
          <w:color w:val="1F1F1F"/>
          <w:sz w:val="24"/>
          <w:szCs w:val="24"/>
          <w:lang w:eastAsia="en-IN"/>
        </w:rPr>
        <w:t>Pseudomonas oryzihabitans</w:t>
      </w:r>
      <w:r w:rsidRPr="00681737">
        <w:rPr>
          <w:rFonts w:ascii="Times New Roman" w:eastAsia="Times New Roman" w:hAnsi="Times New Roman" w:cs="Times New Roman"/>
          <w:color w:val="1F1F1F"/>
          <w:sz w:val="24"/>
          <w:szCs w:val="24"/>
          <w:lang w:eastAsia="en-IN"/>
        </w:rPr>
        <w:t> type strain NBRC10219 having bootstrap supported value of 51% (</w:t>
      </w:r>
      <w:hyperlink r:id="rId111" w:anchor="f0010" w:history="1">
        <w:r w:rsidRPr="00681737">
          <w:rPr>
            <w:rFonts w:ascii="Times New Roman" w:eastAsia="Times New Roman" w:hAnsi="Times New Roman" w:cs="Times New Roman"/>
            <w:color w:val="0272B1"/>
            <w:sz w:val="24"/>
            <w:szCs w:val="24"/>
            <w:lang w:eastAsia="en-IN"/>
          </w:rPr>
          <w:t>Fig. 2</w:t>
        </w:r>
      </w:hyperlink>
      <w:bookmarkEnd w:id="50"/>
      <w:r w:rsidRPr="00681737">
        <w:rPr>
          <w:rFonts w:ascii="Times New Roman" w:eastAsia="Times New Roman" w:hAnsi="Times New Roman" w:cs="Times New Roman"/>
          <w:color w:val="1F1F1F"/>
          <w:sz w:val="24"/>
          <w:szCs w:val="24"/>
          <w:lang w:eastAsia="en-IN"/>
        </w:rPr>
        <w:t>C).</w:t>
      </w:r>
    </w:p>
    <w:p w:rsidR="00681737" w:rsidRPr="00681737" w:rsidRDefault="00681737" w:rsidP="00681737">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681737">
        <w:rPr>
          <w:rFonts w:ascii="Times New Roman" w:eastAsia="Times New Roman" w:hAnsi="Times New Roman" w:cs="Times New Roman"/>
          <w:b/>
          <w:bCs/>
          <w:color w:val="1F1F1F"/>
          <w:sz w:val="27"/>
          <w:szCs w:val="27"/>
          <w:lang w:eastAsia="en-IN"/>
        </w:rPr>
        <w:t>3.6. NGS based Non-culturable microbial community profiling of the Pukzing Cave samples and its functional analysis</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3.6.1. Deciphering of the microbial population: Cave sample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high throughput </w:t>
      </w:r>
      <w:hyperlink r:id="rId112" w:tooltip="Learn more about Illumina sequencing from ScienceDirect's AI-generated Topic Pages" w:history="1">
        <w:r w:rsidRPr="00681737">
          <w:rPr>
            <w:rFonts w:ascii="Times New Roman" w:eastAsia="Times New Roman" w:hAnsi="Times New Roman" w:cs="Times New Roman"/>
            <w:color w:val="1F1F1F"/>
            <w:sz w:val="24"/>
            <w:szCs w:val="24"/>
            <w:u w:val="single"/>
            <w:lang w:eastAsia="en-IN"/>
          </w:rPr>
          <w:t>Illumina sequencing</w:t>
        </w:r>
      </w:hyperlink>
      <w:r w:rsidRPr="00681737">
        <w:rPr>
          <w:rFonts w:ascii="Times New Roman" w:eastAsia="Times New Roman" w:hAnsi="Times New Roman" w:cs="Times New Roman"/>
          <w:color w:val="1F1F1F"/>
          <w:sz w:val="24"/>
          <w:szCs w:val="24"/>
          <w:lang w:eastAsia="en-IN"/>
        </w:rPr>
        <w:t> from total DNA of the cave sediment samples yielded 554,834 and 208,946 paired-end reads with an average Phred scores of 35.93 and 37.43 for the 16S-rRNA variable gene regions V3 and V4, respectively. Based on relative abundance obtained at a phyla level; a total of 38 phyla (BHI80-139; </w:t>
      </w:r>
      <w:hyperlink r:id="rId113" w:tooltip="Learn more about Chlorobi from ScienceDirect's AI-generated Topic Pages" w:history="1">
        <w:r w:rsidRPr="00681737">
          <w:rPr>
            <w:rFonts w:ascii="Times New Roman" w:eastAsia="Times New Roman" w:hAnsi="Times New Roman" w:cs="Times New Roman"/>
            <w:color w:val="1F1F1F"/>
            <w:sz w:val="24"/>
            <w:szCs w:val="24"/>
            <w:u w:val="single"/>
            <w:lang w:eastAsia="en-IN"/>
          </w:rPr>
          <w:t>Chlorobi</w:t>
        </w:r>
      </w:hyperlink>
      <w:r w:rsidRPr="00681737">
        <w:rPr>
          <w:rFonts w:ascii="Times New Roman" w:eastAsia="Times New Roman" w:hAnsi="Times New Roman" w:cs="Times New Roman"/>
          <w:color w:val="1F1F1F"/>
          <w:sz w:val="24"/>
          <w:szCs w:val="24"/>
          <w:lang w:eastAsia="en-IN"/>
        </w:rPr>
        <w:t>; Elusimicrobia; </w:t>
      </w:r>
      <w:hyperlink r:id="rId114" w:tooltip="Learn more about Fibrobacteres from ScienceDirect's AI-generated Topic Pages" w:history="1">
        <w:r w:rsidRPr="00681737">
          <w:rPr>
            <w:rFonts w:ascii="Times New Roman" w:eastAsia="Times New Roman" w:hAnsi="Times New Roman" w:cs="Times New Roman"/>
            <w:color w:val="1F1F1F"/>
            <w:sz w:val="24"/>
            <w:szCs w:val="24"/>
            <w:u w:val="single"/>
            <w:lang w:eastAsia="en-IN"/>
          </w:rPr>
          <w:t>Fibrobacteres</w:t>
        </w:r>
      </w:hyperlink>
      <w:r w:rsidRPr="00681737">
        <w:rPr>
          <w:rFonts w:ascii="Times New Roman" w:eastAsia="Times New Roman" w:hAnsi="Times New Roman" w:cs="Times New Roman"/>
          <w:color w:val="1F1F1F"/>
          <w:sz w:val="24"/>
          <w:szCs w:val="24"/>
          <w:lang w:eastAsia="en-IN"/>
        </w:rPr>
        <w:t>; Gemmatimonadetes; GN02; MVP-21; OD1; FCPU426; ZB3; Synergistetes; </w:t>
      </w:r>
      <w:hyperlink r:id="rId115" w:tooltip="Learn more about Euryarchaeota from ScienceDirect's AI-generated Topic Pages" w:history="1">
        <w:r w:rsidRPr="00681737">
          <w:rPr>
            <w:rFonts w:ascii="Times New Roman" w:eastAsia="Times New Roman" w:hAnsi="Times New Roman" w:cs="Times New Roman"/>
            <w:color w:val="1F1F1F"/>
            <w:sz w:val="24"/>
            <w:szCs w:val="24"/>
            <w:u w:val="single"/>
            <w:lang w:eastAsia="en-IN"/>
          </w:rPr>
          <w:t>Euryarchaeota</w:t>
        </w:r>
      </w:hyperlink>
      <w:r w:rsidRPr="00681737">
        <w:rPr>
          <w:rFonts w:ascii="Times New Roman" w:eastAsia="Times New Roman" w:hAnsi="Times New Roman" w:cs="Times New Roman"/>
          <w:color w:val="1F1F1F"/>
          <w:sz w:val="24"/>
          <w:szCs w:val="24"/>
          <w:lang w:eastAsia="en-IN"/>
        </w:rPr>
        <w:t>; NKB19; TM6; GN04; </w:t>
      </w:r>
      <w:hyperlink r:id="rId116" w:tooltip="Learn more about Thermi from ScienceDirect's AI-generated Topic Pages" w:history="1">
        <w:r w:rsidRPr="00681737">
          <w:rPr>
            <w:rFonts w:ascii="Times New Roman" w:eastAsia="Times New Roman" w:hAnsi="Times New Roman" w:cs="Times New Roman"/>
            <w:color w:val="1F1F1F"/>
            <w:sz w:val="24"/>
            <w:szCs w:val="24"/>
            <w:u w:val="single"/>
            <w:lang w:eastAsia="en-IN"/>
          </w:rPr>
          <w:t>Thermi</w:t>
        </w:r>
      </w:hyperlink>
      <w:r w:rsidRPr="00681737">
        <w:rPr>
          <w:rFonts w:ascii="Times New Roman" w:eastAsia="Times New Roman" w:hAnsi="Times New Roman" w:cs="Times New Roman"/>
          <w:color w:val="1F1F1F"/>
          <w:sz w:val="24"/>
          <w:szCs w:val="24"/>
          <w:lang w:eastAsia="en-IN"/>
        </w:rPr>
        <w:t>; GAL15; WPS-2; Armatimonadetes; </w:t>
      </w:r>
      <w:hyperlink r:id="rId117" w:tooltip="Learn more about Chlamydiae from ScienceDirect's AI-generated Topic Pages" w:history="1">
        <w:r w:rsidRPr="00681737">
          <w:rPr>
            <w:rFonts w:ascii="Times New Roman" w:eastAsia="Times New Roman" w:hAnsi="Times New Roman" w:cs="Times New Roman"/>
            <w:color w:val="1F1F1F"/>
            <w:sz w:val="24"/>
            <w:szCs w:val="24"/>
            <w:u w:val="single"/>
            <w:lang w:eastAsia="en-IN"/>
          </w:rPr>
          <w:t>Chlamydiae</w:t>
        </w:r>
      </w:hyperlink>
      <w:r w:rsidRPr="00681737">
        <w:rPr>
          <w:rFonts w:ascii="Times New Roman" w:eastAsia="Times New Roman" w:hAnsi="Times New Roman" w:cs="Times New Roman"/>
          <w:color w:val="1F1F1F"/>
          <w:sz w:val="24"/>
          <w:szCs w:val="24"/>
          <w:lang w:eastAsia="en-IN"/>
        </w:rPr>
        <w:t>; AD3; TM7; </w:t>
      </w:r>
      <w:hyperlink r:id="rId118" w:tooltip="Learn more about Crenarchaeota from ScienceDirect's AI-generated Topic Pages" w:history="1">
        <w:r w:rsidRPr="00681737">
          <w:rPr>
            <w:rFonts w:ascii="Times New Roman" w:eastAsia="Times New Roman" w:hAnsi="Times New Roman" w:cs="Times New Roman"/>
            <w:color w:val="1F1F1F"/>
            <w:sz w:val="24"/>
            <w:szCs w:val="24"/>
            <w:u w:val="single"/>
            <w:lang w:eastAsia="en-IN"/>
          </w:rPr>
          <w:t>Crenarchaeota</w:t>
        </w:r>
      </w:hyperlink>
      <w:r w:rsidRPr="00681737">
        <w:rPr>
          <w:rFonts w:ascii="Times New Roman" w:eastAsia="Times New Roman" w:hAnsi="Times New Roman" w:cs="Times New Roman"/>
          <w:color w:val="1F1F1F"/>
          <w:sz w:val="24"/>
          <w:szCs w:val="24"/>
          <w:lang w:eastAsia="en-IN"/>
        </w:rPr>
        <w:t>; </w:t>
      </w:r>
      <w:hyperlink r:id="rId119" w:tooltip="Learn more about Fusobacteria from ScienceDirect's AI-generated Topic Pages" w:history="1">
        <w:r w:rsidRPr="00681737">
          <w:rPr>
            <w:rFonts w:ascii="Times New Roman" w:eastAsia="Times New Roman" w:hAnsi="Times New Roman" w:cs="Times New Roman"/>
            <w:color w:val="1F1F1F"/>
            <w:sz w:val="24"/>
            <w:szCs w:val="24"/>
            <w:u w:val="single"/>
            <w:lang w:eastAsia="en-IN"/>
          </w:rPr>
          <w:t>Fusobacteria</w:t>
        </w:r>
      </w:hyperlink>
      <w:r w:rsidRPr="00681737">
        <w:rPr>
          <w:rFonts w:ascii="Times New Roman" w:eastAsia="Times New Roman" w:hAnsi="Times New Roman" w:cs="Times New Roman"/>
          <w:color w:val="1F1F1F"/>
          <w:sz w:val="24"/>
          <w:szCs w:val="24"/>
          <w:lang w:eastAsia="en-IN"/>
        </w:rPr>
        <w:t>; WS2; WS3; </w:t>
      </w:r>
      <w:hyperlink r:id="rId120" w:tooltip="Learn more about Nitrospirae from ScienceDirect's AI-generated Topic Pages" w:history="1">
        <w:r w:rsidRPr="00681737">
          <w:rPr>
            <w:rFonts w:ascii="Times New Roman" w:eastAsia="Times New Roman" w:hAnsi="Times New Roman" w:cs="Times New Roman"/>
            <w:color w:val="1F1F1F"/>
            <w:sz w:val="24"/>
            <w:szCs w:val="24"/>
            <w:u w:val="single"/>
            <w:lang w:eastAsia="en-IN"/>
          </w:rPr>
          <w:t>Nitrospirae</w:t>
        </w:r>
      </w:hyperlink>
      <w:r w:rsidRPr="00681737">
        <w:rPr>
          <w:rFonts w:ascii="Times New Roman" w:eastAsia="Times New Roman" w:hAnsi="Times New Roman" w:cs="Times New Roman"/>
          <w:color w:val="1F1F1F"/>
          <w:sz w:val="24"/>
          <w:szCs w:val="24"/>
          <w:lang w:eastAsia="en-IN"/>
        </w:rPr>
        <w:t>; </w:t>
      </w:r>
      <w:hyperlink r:id="rId121" w:tooltip="Learn more about Chloroflexi from ScienceDirect's AI-generated Topic Pages" w:history="1">
        <w:r w:rsidRPr="00681737">
          <w:rPr>
            <w:rFonts w:ascii="Times New Roman" w:eastAsia="Times New Roman" w:hAnsi="Times New Roman" w:cs="Times New Roman"/>
            <w:color w:val="1F1F1F"/>
            <w:sz w:val="24"/>
            <w:szCs w:val="24"/>
            <w:u w:val="single"/>
            <w:lang w:eastAsia="en-IN"/>
          </w:rPr>
          <w:t>Chloroflexi</w:t>
        </w:r>
      </w:hyperlink>
      <w:r w:rsidRPr="00681737">
        <w:rPr>
          <w:rFonts w:ascii="Times New Roman" w:eastAsia="Times New Roman" w:hAnsi="Times New Roman" w:cs="Times New Roman"/>
          <w:color w:val="1F1F1F"/>
          <w:sz w:val="24"/>
          <w:szCs w:val="24"/>
          <w:lang w:eastAsia="en-IN"/>
        </w:rPr>
        <w:t>; Synergistetes; </w:t>
      </w:r>
      <w:hyperlink r:id="rId122" w:tooltip="Learn more about Acidobacteria from ScienceDirect's AI-generated Topic Pages" w:history="1">
        <w:r w:rsidRPr="00681737">
          <w:rPr>
            <w:rFonts w:ascii="Times New Roman" w:eastAsia="Times New Roman" w:hAnsi="Times New Roman" w:cs="Times New Roman"/>
            <w:color w:val="1F1F1F"/>
            <w:sz w:val="24"/>
            <w:szCs w:val="24"/>
            <w:u w:val="single"/>
            <w:lang w:eastAsia="en-IN"/>
          </w:rPr>
          <w:t>Acidobacteria</w:t>
        </w:r>
      </w:hyperlink>
      <w:r w:rsidRPr="00681737">
        <w:rPr>
          <w:rFonts w:ascii="Times New Roman" w:eastAsia="Times New Roman" w:hAnsi="Times New Roman" w:cs="Times New Roman"/>
          <w:color w:val="1F1F1F"/>
          <w:sz w:val="24"/>
          <w:szCs w:val="24"/>
          <w:lang w:eastAsia="en-IN"/>
        </w:rPr>
        <w:t>; </w:t>
      </w:r>
      <w:hyperlink r:id="rId123" w:tooltip="Learn more about Cyanobacteria from ScienceDirect's AI-generated Topic Pages" w:history="1">
        <w:r w:rsidRPr="00681737">
          <w:rPr>
            <w:rFonts w:ascii="Times New Roman" w:eastAsia="Times New Roman" w:hAnsi="Times New Roman" w:cs="Times New Roman"/>
            <w:color w:val="1F1F1F"/>
            <w:sz w:val="24"/>
            <w:szCs w:val="24"/>
            <w:u w:val="single"/>
            <w:lang w:eastAsia="en-IN"/>
          </w:rPr>
          <w:t>Cyanobacteria</w:t>
        </w:r>
      </w:hyperlink>
      <w:r w:rsidRPr="00681737">
        <w:rPr>
          <w:rFonts w:ascii="Times New Roman" w:eastAsia="Times New Roman" w:hAnsi="Times New Roman" w:cs="Times New Roman"/>
          <w:color w:val="1F1F1F"/>
          <w:sz w:val="24"/>
          <w:szCs w:val="24"/>
          <w:lang w:eastAsia="en-IN"/>
        </w:rPr>
        <w:t>; </w:t>
      </w:r>
      <w:hyperlink r:id="rId124" w:tooltip="Learn more about Planctomycetes from ScienceDirect's AI-generated Topic Pages" w:history="1">
        <w:r w:rsidRPr="00681737">
          <w:rPr>
            <w:rFonts w:ascii="Times New Roman" w:eastAsia="Times New Roman" w:hAnsi="Times New Roman" w:cs="Times New Roman"/>
            <w:color w:val="1F1F1F"/>
            <w:sz w:val="24"/>
            <w:szCs w:val="24"/>
            <w:u w:val="single"/>
            <w:lang w:eastAsia="en-IN"/>
          </w:rPr>
          <w:t>Planctomycetes</w:t>
        </w:r>
      </w:hyperlink>
      <w:r w:rsidRPr="00681737">
        <w:rPr>
          <w:rFonts w:ascii="Times New Roman" w:eastAsia="Times New Roman" w:hAnsi="Times New Roman" w:cs="Times New Roman"/>
          <w:color w:val="1F1F1F"/>
          <w:sz w:val="24"/>
          <w:szCs w:val="24"/>
          <w:lang w:eastAsia="en-IN"/>
        </w:rPr>
        <w:t>; Proteobacteria; </w:t>
      </w:r>
      <w:hyperlink r:id="rId125" w:tooltip="Learn more about Firmicutes from ScienceDirect's AI-generated Topic Pages" w:history="1">
        <w:r w:rsidRPr="00681737">
          <w:rPr>
            <w:rFonts w:ascii="Times New Roman" w:eastAsia="Times New Roman" w:hAnsi="Times New Roman" w:cs="Times New Roman"/>
            <w:color w:val="1F1F1F"/>
            <w:sz w:val="24"/>
            <w:szCs w:val="24"/>
            <w:u w:val="single"/>
            <w:lang w:eastAsia="en-IN"/>
          </w:rPr>
          <w:t>Firmicutes</w:t>
        </w:r>
      </w:hyperlink>
      <w:r w:rsidRPr="00681737">
        <w:rPr>
          <w:rFonts w:ascii="Times New Roman" w:eastAsia="Times New Roman" w:hAnsi="Times New Roman" w:cs="Times New Roman"/>
          <w:color w:val="1F1F1F"/>
          <w:sz w:val="24"/>
          <w:szCs w:val="24"/>
          <w:lang w:eastAsia="en-IN"/>
        </w:rPr>
        <w:t>; </w:t>
      </w:r>
      <w:hyperlink r:id="rId126" w:tooltip="Learn more about Verrucomicrobia from ScienceDirect's AI-generated Topic Pages" w:history="1">
        <w:r w:rsidRPr="00681737">
          <w:rPr>
            <w:rFonts w:ascii="Times New Roman" w:eastAsia="Times New Roman" w:hAnsi="Times New Roman" w:cs="Times New Roman"/>
            <w:color w:val="1F1F1F"/>
            <w:sz w:val="24"/>
            <w:szCs w:val="24"/>
            <w:u w:val="single"/>
            <w:lang w:eastAsia="en-IN"/>
          </w:rPr>
          <w:t>Verrucomicrobia</w:t>
        </w:r>
      </w:hyperlink>
      <w:r w:rsidRPr="00681737">
        <w:rPr>
          <w:rFonts w:ascii="Times New Roman" w:eastAsia="Times New Roman" w:hAnsi="Times New Roman" w:cs="Times New Roman"/>
          <w:color w:val="1F1F1F"/>
          <w:sz w:val="24"/>
          <w:szCs w:val="24"/>
          <w:lang w:eastAsia="en-IN"/>
        </w:rPr>
        <w:t>; </w:t>
      </w:r>
      <w:hyperlink r:id="rId127" w:tooltip="Learn more about Bacteroidetes from ScienceDirect's AI-generated Topic Pages" w:history="1">
        <w:r w:rsidRPr="00681737">
          <w:rPr>
            <w:rFonts w:ascii="Times New Roman" w:eastAsia="Times New Roman" w:hAnsi="Times New Roman" w:cs="Times New Roman"/>
            <w:color w:val="1F1F1F"/>
            <w:sz w:val="24"/>
            <w:szCs w:val="24"/>
            <w:u w:val="single"/>
            <w:lang w:eastAsia="en-IN"/>
          </w:rPr>
          <w:t>Bacteroidetes</w:t>
        </w:r>
      </w:hyperlink>
      <w:r w:rsidRPr="00681737">
        <w:rPr>
          <w:rFonts w:ascii="Times New Roman" w:eastAsia="Times New Roman" w:hAnsi="Times New Roman" w:cs="Times New Roman"/>
          <w:color w:val="1F1F1F"/>
          <w:sz w:val="24"/>
          <w:szCs w:val="24"/>
          <w:lang w:eastAsia="en-IN"/>
        </w:rPr>
        <w:t>; Actinobacteria &amp; unidentified isolates) was recorded for V3 and V4 region of cave sediment sample (</w:t>
      </w:r>
      <w:bookmarkStart w:id="51" w:name="bf001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"f0015"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3</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A). The phylum Archae group under Euryarchaeota and Crenarchaeota was only found in the V4 region of cave sediment sample (</w:t>
      </w:r>
      <w:hyperlink r:id="rId128" w:anchor="f0015" w:history="1">
        <w:r w:rsidRPr="00681737">
          <w:rPr>
            <w:rFonts w:ascii="Times New Roman" w:eastAsia="Times New Roman" w:hAnsi="Times New Roman" w:cs="Times New Roman"/>
            <w:color w:val="0272B1"/>
            <w:sz w:val="24"/>
            <w:szCs w:val="24"/>
            <w:lang w:eastAsia="en-IN"/>
          </w:rPr>
          <w:t>Fig. 3</w:t>
        </w:r>
      </w:hyperlink>
      <w:r w:rsidRPr="00681737">
        <w:rPr>
          <w:rFonts w:ascii="Times New Roman" w:eastAsia="Times New Roman" w:hAnsi="Times New Roman" w:cs="Times New Roman"/>
          <w:color w:val="1F1F1F"/>
          <w:sz w:val="24"/>
          <w:szCs w:val="24"/>
          <w:lang w:eastAsia="en-IN"/>
        </w:rPr>
        <w:t>B).</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 id="_x0000_i1027" type="#_x0000_t75" alt="Fig. 3" style="width:801.65pt;height:801.65pt"/>
        </w:pict>
      </w:r>
    </w:p>
    <w:p w:rsidR="00681737" w:rsidRPr="00681737" w:rsidRDefault="00681737" w:rsidP="00681737">
      <w:pPr>
        <w:numPr>
          <w:ilvl w:val="0"/>
          <w:numId w:val="5"/>
        </w:numPr>
        <w:spacing w:after="0" w:line="240" w:lineRule="auto"/>
        <w:ind w:left="0"/>
        <w:rPr>
          <w:rFonts w:ascii="Times New Roman" w:eastAsia="Times New Roman" w:hAnsi="Times New Roman" w:cs="Times New Roman"/>
          <w:color w:val="1F1F1F"/>
          <w:sz w:val="24"/>
          <w:szCs w:val="24"/>
          <w:lang w:eastAsia="en-IN"/>
        </w:rPr>
      </w:pPr>
      <w:hyperlink r:id="rId129" w:tgtFrame="_blank" w:tooltip="Download high-res image (422KB)" w:history="1">
        <w:r w:rsidRPr="00681737">
          <w:rPr>
            <w:rFonts w:ascii="Times New Roman" w:eastAsia="Times New Roman" w:hAnsi="Times New Roman" w:cs="Times New Roman"/>
            <w:color w:val="0272B1"/>
            <w:sz w:val="24"/>
            <w:szCs w:val="24"/>
            <w:lang w:eastAsia="en-IN"/>
          </w:rPr>
          <w:t>Download : Download high-res image (422KB)</w:t>
        </w:r>
      </w:hyperlink>
    </w:p>
    <w:p w:rsidR="00681737" w:rsidRPr="00681737" w:rsidRDefault="00681737" w:rsidP="00681737">
      <w:pPr>
        <w:numPr>
          <w:ilvl w:val="0"/>
          <w:numId w:val="5"/>
        </w:numPr>
        <w:spacing w:after="0" w:line="240" w:lineRule="auto"/>
        <w:ind w:left="0"/>
        <w:rPr>
          <w:rFonts w:ascii="Times New Roman" w:eastAsia="Times New Roman" w:hAnsi="Times New Roman" w:cs="Times New Roman"/>
          <w:color w:val="1F1F1F"/>
          <w:sz w:val="24"/>
          <w:szCs w:val="24"/>
          <w:lang w:eastAsia="en-IN"/>
        </w:rPr>
      </w:pPr>
      <w:hyperlink r:id="rId130"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3. Microbial Community Composition including both Bacteria and </w:t>
      </w:r>
      <w:hyperlink r:id="rId131" w:tooltip="Learn more about Archaea from ScienceDirect's AI-generated Topic Pages" w:history="1">
        <w:r w:rsidRPr="00681737">
          <w:rPr>
            <w:rFonts w:ascii="Times New Roman" w:eastAsia="Times New Roman" w:hAnsi="Times New Roman" w:cs="Times New Roman"/>
            <w:color w:val="1F1F1F"/>
            <w:sz w:val="24"/>
            <w:szCs w:val="24"/>
            <w:u w:val="single"/>
            <w:lang w:eastAsia="en-IN"/>
          </w:rPr>
          <w:t>Archaea</w:t>
        </w:r>
      </w:hyperlink>
      <w:r w:rsidRPr="00681737">
        <w:rPr>
          <w:rFonts w:ascii="Times New Roman" w:eastAsia="Times New Roman" w:hAnsi="Times New Roman" w:cs="Times New Roman"/>
          <w:color w:val="1F1F1F"/>
          <w:sz w:val="24"/>
          <w:szCs w:val="24"/>
          <w:lang w:eastAsia="en-IN"/>
        </w:rPr>
        <w:t> at Phylum level (A), only Archaebacteria (B) and only bacteria (C).</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bacterial community analysis exhibited that the phylum Actinobacteria were the most dominant bacteria (93.4%) followed by Proteobacteria (1.82%), Firmicutes (1.34%), Chloroflexi (0.98%) and other (0.89%), in V3 region. Similarly, the most dominant phylum Actinobacteria was recorded (41.4%) followed by Bacteroidetes (11.6%), Verrucomicrobia (10.3%), Firmicutes (9.68%) and other bacteria (21.4%) in V4 resign (</w:t>
      </w:r>
      <w:hyperlink r:id="rId132" w:anchor="f0015" w:history="1">
        <w:r w:rsidRPr="00681737">
          <w:rPr>
            <w:rFonts w:ascii="Times New Roman" w:eastAsia="Times New Roman" w:hAnsi="Times New Roman" w:cs="Times New Roman"/>
            <w:color w:val="0272B1"/>
            <w:sz w:val="24"/>
            <w:szCs w:val="24"/>
            <w:lang w:eastAsia="en-IN"/>
          </w:rPr>
          <w:t>Fig. 3</w:t>
        </w:r>
      </w:hyperlink>
      <w:bookmarkEnd w:id="51"/>
      <w:r w:rsidRPr="00681737">
        <w:rPr>
          <w:rFonts w:ascii="Times New Roman" w:eastAsia="Times New Roman" w:hAnsi="Times New Roman" w:cs="Times New Roman"/>
          <w:color w:val="1F1F1F"/>
          <w:sz w:val="24"/>
          <w:szCs w:val="24"/>
          <w:lang w:eastAsia="en-IN"/>
        </w:rPr>
        <w:t>C). In the Pukzing cave, more than 76% of bacterial species were associated with three </w:t>
      </w:r>
      <w:hyperlink r:id="rId133" w:tooltip="Learn more about Amycolatopsis from ScienceDirect's AI-generated Topic Pages" w:history="1">
        <w:r w:rsidRPr="00681737">
          <w:rPr>
            <w:rFonts w:ascii="Times New Roman" w:eastAsia="Times New Roman" w:hAnsi="Times New Roman" w:cs="Times New Roman"/>
            <w:color w:val="1F1F1F"/>
            <w:sz w:val="24"/>
            <w:szCs w:val="24"/>
            <w:u w:val="single"/>
            <w:lang w:eastAsia="en-IN"/>
          </w:rPr>
          <w:t>Amycolatopsis</w:t>
        </w:r>
      </w:hyperlink>
      <w:r w:rsidRPr="00681737">
        <w:rPr>
          <w:rFonts w:ascii="Times New Roman" w:eastAsia="Times New Roman" w:hAnsi="Times New Roman" w:cs="Times New Roman"/>
          <w:color w:val="1F1F1F"/>
          <w:sz w:val="24"/>
          <w:szCs w:val="24"/>
          <w:lang w:eastAsia="en-IN"/>
        </w:rPr>
        <w:t>, </w:t>
      </w:r>
      <w:hyperlink r:id="rId134" w:tooltip="Learn more about Streptococcus from ScienceDirect's AI-generated Topic Pages" w:history="1">
        <w:r w:rsidRPr="00681737">
          <w:rPr>
            <w:rFonts w:ascii="Times New Roman" w:eastAsia="Times New Roman" w:hAnsi="Times New Roman" w:cs="Times New Roman"/>
            <w:color w:val="1F1F1F"/>
            <w:sz w:val="24"/>
            <w:szCs w:val="24"/>
            <w:u w:val="single"/>
            <w:lang w:eastAsia="en-IN"/>
          </w:rPr>
          <w:t>Streptococcus</w:t>
        </w:r>
      </w:hyperlink>
      <w:r w:rsidRPr="00681737">
        <w:rPr>
          <w:rFonts w:ascii="Times New Roman" w:eastAsia="Times New Roman" w:hAnsi="Times New Roman" w:cs="Times New Roman"/>
          <w:color w:val="1F1F1F"/>
          <w:sz w:val="24"/>
          <w:szCs w:val="24"/>
          <w:lang w:eastAsia="en-IN"/>
        </w:rPr>
        <w:t>, Solirubrobacteraceae, major phyla including Actinobacteria, Firmicutes, and Proteobacteria (</w:t>
      </w:r>
      <w:bookmarkStart w:id="52" w:name="bec00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"ec0010"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Supplementary Table S2</w:t>
      </w:r>
      <w:r w:rsidRPr="00681737">
        <w:rPr>
          <w:rFonts w:ascii="Times New Roman" w:eastAsia="Times New Roman" w:hAnsi="Times New Roman" w:cs="Times New Roman"/>
          <w:color w:val="1F1F1F"/>
          <w:sz w:val="24"/>
          <w:szCs w:val="24"/>
          <w:lang w:eastAsia="en-IN"/>
        </w:rPr>
        <w:fldChar w:fldCharType="end"/>
      </w:r>
      <w:bookmarkEnd w:id="52"/>
      <w:r w:rsidRPr="00681737">
        <w:rPr>
          <w:rFonts w:ascii="Times New Roman" w:eastAsia="Times New Roman" w:hAnsi="Times New Roman" w:cs="Times New Roman"/>
          <w:color w:val="1F1F1F"/>
          <w:sz w:val="24"/>
          <w:szCs w:val="24"/>
          <w:lang w:eastAsia="en-IN"/>
        </w:rPr>
        <w:t>). The detailed identified class under these phylum is given in Supplementary File S3.</w:t>
      </w:r>
    </w:p>
    <w:p w:rsidR="00681737" w:rsidRPr="00681737" w:rsidRDefault="00681737" w:rsidP="00681737">
      <w:pPr>
        <w:spacing w:before="100" w:beforeAutospacing="1" w:after="100" w:afterAutospacing="1" w:line="240" w:lineRule="auto"/>
        <w:outlineLvl w:val="3"/>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3.6.2. Statistical tests, taxonomic differences, and analysis of microbial population: V3 and V4 region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Statistical analyses on taxonomic abundance were performed using a hypergeometric test with an extended error bar plot (</w:t>
      </w:r>
      <w:bookmarkStart w:id="53" w:name="bec00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"ec0020"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Supplementary Fig. S4</w:t>
      </w:r>
      <w:r w:rsidRPr="00681737">
        <w:rPr>
          <w:rFonts w:ascii="Times New Roman" w:eastAsia="Times New Roman" w:hAnsi="Times New Roman" w:cs="Times New Roman"/>
          <w:color w:val="1F1F1F"/>
          <w:sz w:val="24"/>
          <w:szCs w:val="24"/>
          <w:lang w:eastAsia="en-IN"/>
        </w:rPr>
        <w:fldChar w:fldCharType="end"/>
      </w:r>
      <w:bookmarkEnd w:id="53"/>
      <w:r w:rsidRPr="00681737">
        <w:rPr>
          <w:rFonts w:ascii="Times New Roman" w:eastAsia="Times New Roman" w:hAnsi="Times New Roman" w:cs="Times New Roman"/>
          <w:color w:val="1F1F1F"/>
          <w:sz w:val="24"/>
          <w:szCs w:val="24"/>
          <w:lang w:eastAsia="en-IN"/>
        </w:rPr>
        <w:t>). It signifies statistical significance (</w:t>
      </w:r>
      <w:r w:rsidRPr="00681737">
        <w:rPr>
          <w:rFonts w:ascii="Times New Roman" w:eastAsia="Times New Roman" w:hAnsi="Times New Roman" w:cs="Times New Roman"/>
          <w:i/>
          <w:iCs/>
          <w:color w:val="1F1F1F"/>
          <w:sz w:val="24"/>
          <w:szCs w:val="24"/>
          <w:lang w:eastAsia="en-IN"/>
        </w:rPr>
        <w:t>p</w:t>
      </w:r>
      <w:r w:rsidRPr="00681737">
        <w:rPr>
          <w:rFonts w:ascii="Times New Roman" w:eastAsia="Times New Roman" w:hAnsi="Times New Roman" w:cs="Times New Roman"/>
          <w:color w:val="1F1F1F"/>
          <w:sz w:val="24"/>
          <w:szCs w:val="24"/>
          <w:lang w:eastAsia="en-IN"/>
        </w:rPr>
        <w:t>-value &gt;0.05) in species which includes </w:t>
      </w:r>
      <w:r w:rsidRPr="00681737">
        <w:rPr>
          <w:rFonts w:ascii="Times New Roman" w:eastAsia="Times New Roman" w:hAnsi="Times New Roman" w:cs="Times New Roman"/>
          <w:i/>
          <w:iCs/>
          <w:color w:val="1F1F1F"/>
          <w:sz w:val="24"/>
          <w:szCs w:val="24"/>
          <w:lang w:eastAsia="en-IN"/>
        </w:rPr>
        <w:t>Saccharopolyspora hirsute</w:t>
      </w:r>
      <w:r w:rsidRPr="00681737">
        <w:rPr>
          <w:rFonts w:ascii="Times New Roman" w:eastAsia="Times New Roman" w:hAnsi="Times New Roman" w:cs="Times New Roman"/>
          <w:color w:val="1F1F1F"/>
          <w:sz w:val="24"/>
          <w:szCs w:val="24"/>
          <w:lang w:eastAsia="en-IN"/>
        </w:rPr>
        <w:t> (p-value 8.26e-7), </w:t>
      </w:r>
      <w:hyperlink r:id="rId135" w:tooltip="Learn more about Akkermansia muciniphila from ScienceDirect's AI-generated Topic Pages" w:history="1">
        <w:r w:rsidRPr="00681737">
          <w:rPr>
            <w:rFonts w:ascii="Times New Roman" w:eastAsia="Times New Roman" w:hAnsi="Times New Roman" w:cs="Times New Roman"/>
            <w:i/>
            <w:iCs/>
            <w:color w:val="1F1F1F"/>
            <w:sz w:val="24"/>
            <w:szCs w:val="24"/>
            <w:u w:val="single"/>
            <w:lang w:eastAsia="en-IN"/>
          </w:rPr>
          <w:t>Akkermansia muciniphila</w:t>
        </w:r>
      </w:hyperlink>
      <w:r w:rsidRPr="00681737">
        <w:rPr>
          <w:rFonts w:ascii="Times New Roman" w:eastAsia="Times New Roman" w:hAnsi="Times New Roman" w:cs="Times New Roman"/>
          <w:color w:val="1F1F1F"/>
          <w:sz w:val="24"/>
          <w:szCs w:val="24"/>
          <w:lang w:eastAsia="en-IN"/>
        </w:rPr>
        <w:t> (1.56e-3), </w:t>
      </w:r>
      <w:r w:rsidRPr="00681737">
        <w:rPr>
          <w:rFonts w:ascii="Times New Roman" w:eastAsia="Times New Roman" w:hAnsi="Times New Roman" w:cs="Times New Roman"/>
          <w:i/>
          <w:iCs/>
          <w:color w:val="1F1F1F"/>
          <w:sz w:val="24"/>
          <w:szCs w:val="24"/>
          <w:lang w:eastAsia="en-IN"/>
        </w:rPr>
        <w:t>Nocardioidaceae</w:t>
      </w:r>
      <w:r w:rsidRPr="00681737">
        <w:rPr>
          <w:rFonts w:ascii="Times New Roman" w:eastAsia="Times New Roman" w:hAnsi="Times New Roman" w:cs="Times New Roman"/>
          <w:color w:val="1F1F1F"/>
          <w:sz w:val="24"/>
          <w:szCs w:val="24"/>
          <w:lang w:eastAsia="en-IN"/>
        </w:rPr>
        <w:t> (4.57e-3), </w:t>
      </w:r>
      <w:hyperlink r:id="rId136" w:tooltip="Learn more about Prevotella from ScienceDirect's AI-generated Topic Pages" w:history="1">
        <w:r w:rsidRPr="00681737">
          <w:rPr>
            <w:rFonts w:ascii="Times New Roman" w:eastAsia="Times New Roman" w:hAnsi="Times New Roman" w:cs="Times New Roman"/>
            <w:i/>
            <w:iCs/>
            <w:color w:val="1F1F1F"/>
            <w:sz w:val="24"/>
            <w:szCs w:val="24"/>
            <w:u w:val="single"/>
            <w:lang w:eastAsia="en-IN"/>
          </w:rPr>
          <w:t>Prevotella</w:t>
        </w:r>
      </w:hyperlink>
      <w:r w:rsidRPr="00681737">
        <w:rPr>
          <w:rFonts w:ascii="Times New Roman" w:eastAsia="Times New Roman" w:hAnsi="Times New Roman" w:cs="Times New Roman"/>
          <w:i/>
          <w:iCs/>
          <w:color w:val="1F1F1F"/>
          <w:sz w:val="24"/>
          <w:szCs w:val="24"/>
          <w:lang w:eastAsia="en-IN"/>
        </w:rPr>
        <w:t> copri</w:t>
      </w:r>
      <w:r w:rsidRPr="00681737">
        <w:rPr>
          <w:rFonts w:ascii="Times New Roman" w:eastAsia="Times New Roman" w:hAnsi="Times New Roman" w:cs="Times New Roman"/>
          <w:color w:val="1F1F1F"/>
          <w:sz w:val="24"/>
          <w:szCs w:val="24"/>
          <w:lang w:eastAsia="en-IN"/>
        </w:rPr>
        <w:t> (7.14e-3), </w:t>
      </w:r>
      <w:r w:rsidRPr="00681737">
        <w:rPr>
          <w:rFonts w:ascii="Times New Roman" w:eastAsia="Times New Roman" w:hAnsi="Times New Roman" w:cs="Times New Roman"/>
          <w:i/>
          <w:iCs/>
          <w:color w:val="1F1F1F"/>
          <w:sz w:val="24"/>
          <w:szCs w:val="24"/>
          <w:lang w:eastAsia="en-IN"/>
        </w:rPr>
        <w:t>Saccharopolyspora</w:t>
      </w:r>
      <w:r w:rsidRPr="00681737">
        <w:rPr>
          <w:rFonts w:ascii="Times New Roman" w:eastAsia="Times New Roman" w:hAnsi="Times New Roman" w:cs="Times New Roman"/>
          <w:color w:val="1F1F1F"/>
          <w:sz w:val="24"/>
          <w:szCs w:val="24"/>
          <w:lang w:eastAsia="en-IN"/>
        </w:rPr>
        <w:t> (9.77e-3) and Unassigned taxa (3.59e-6). Other species are showing the difference in proportions including V3 and V4 samples but are not statistical significance.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similarity in bacterial community structure was inferred from taxonomic data at species level using Bray-Curtis (BC) similarity score and therefore reduced using Non-metric Multidimensional Scaling at 2D space. During processing, taxonomic clades present in at least one sample with a relative OTU count of 100 and above are considered for similarity matrix calculation. Shorter linear distance denotes greater similarity between samples, but in </w:t>
      </w:r>
      <w:bookmarkStart w:id="54" w:name="bf00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4</w:t>
      </w:r>
      <w:r w:rsidRPr="00681737">
        <w:rPr>
          <w:rFonts w:ascii="Times New Roman" w:eastAsia="Times New Roman" w:hAnsi="Times New Roman" w:cs="Times New Roman"/>
          <w:color w:val="1F1F1F"/>
          <w:sz w:val="24"/>
          <w:szCs w:val="24"/>
          <w:lang w:eastAsia="en-IN"/>
        </w:rPr>
        <w:fldChar w:fldCharType="end"/>
      </w:r>
      <w:bookmarkEnd w:id="54"/>
      <w:r w:rsidRPr="00681737">
        <w:rPr>
          <w:rFonts w:ascii="Times New Roman" w:eastAsia="Times New Roman" w:hAnsi="Times New Roman" w:cs="Times New Roman"/>
          <w:color w:val="1F1F1F"/>
          <w:sz w:val="24"/>
          <w:szCs w:val="24"/>
          <w:lang w:eastAsia="en-IN"/>
        </w:rPr>
        <w:t> it is clearly visible that V3 and V4 samples linear distance is larger and distinct.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 id="_x0000_i1028" type="#_x0000_t75" alt="Fig. 4" style="width:212.25pt;height:212.25pt"/>
        </w:pict>
      </w:r>
    </w:p>
    <w:p w:rsidR="00681737" w:rsidRPr="00681737" w:rsidRDefault="00681737" w:rsidP="00681737">
      <w:pPr>
        <w:numPr>
          <w:ilvl w:val="0"/>
          <w:numId w:val="6"/>
        </w:numPr>
        <w:spacing w:after="0" w:line="240" w:lineRule="auto"/>
        <w:ind w:left="0"/>
        <w:rPr>
          <w:rFonts w:ascii="Times New Roman" w:eastAsia="Times New Roman" w:hAnsi="Times New Roman" w:cs="Times New Roman"/>
          <w:color w:val="1F1F1F"/>
          <w:sz w:val="24"/>
          <w:szCs w:val="24"/>
          <w:lang w:eastAsia="en-IN"/>
        </w:rPr>
      </w:pPr>
      <w:hyperlink r:id="rId137" w:tgtFrame="_blank" w:tooltip="Download high-res image (100KB)" w:history="1">
        <w:r w:rsidRPr="00681737">
          <w:rPr>
            <w:rFonts w:ascii="Times New Roman" w:eastAsia="Times New Roman" w:hAnsi="Times New Roman" w:cs="Times New Roman"/>
            <w:color w:val="0272B1"/>
            <w:sz w:val="24"/>
            <w:szCs w:val="24"/>
            <w:lang w:eastAsia="en-IN"/>
          </w:rPr>
          <w:t>Download : Download high-res image (100KB)</w:t>
        </w:r>
      </w:hyperlink>
    </w:p>
    <w:p w:rsidR="00681737" w:rsidRPr="00681737" w:rsidRDefault="00681737" w:rsidP="00681737">
      <w:pPr>
        <w:numPr>
          <w:ilvl w:val="0"/>
          <w:numId w:val="6"/>
        </w:numPr>
        <w:spacing w:after="0" w:line="240" w:lineRule="auto"/>
        <w:ind w:left="0"/>
        <w:rPr>
          <w:rFonts w:ascii="Times New Roman" w:eastAsia="Times New Roman" w:hAnsi="Times New Roman" w:cs="Times New Roman"/>
          <w:color w:val="1F1F1F"/>
          <w:sz w:val="24"/>
          <w:szCs w:val="24"/>
          <w:lang w:eastAsia="en-IN"/>
        </w:rPr>
      </w:pPr>
      <w:hyperlink r:id="rId138"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4. Cave microbial population showed a Nonmetric multidimensional (NMDS) scaling plot of taxonomic similarity (Bray–Curtis): purple ellipse (V3) and green ellipse (V4). (For interpretation of the references to colour in this figure legend, the reader is referred to the web version of this article.)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The phylogenetic tree generated using QIIME is compared for V3 and V4 samples and visualized with the MEGAN tool as cladogram (</w:t>
      </w:r>
      <w:bookmarkStart w:id="55" w:name="bec00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"ec0025"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Supplementary Fig. S5</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w:t>
      </w:r>
      <w:hyperlink r:id="rId139" w:anchor="bb0150" w:history="1">
        <w:r w:rsidRPr="00681737">
          <w:rPr>
            <w:rFonts w:ascii="Times New Roman" w:eastAsia="Times New Roman" w:hAnsi="Times New Roman" w:cs="Times New Roman"/>
            <w:color w:val="0272B1"/>
            <w:sz w:val="24"/>
            <w:szCs w:val="24"/>
            <w:lang w:eastAsia="en-IN"/>
          </w:rPr>
          <w:t>30</w:t>
        </w:r>
      </w:hyperlink>
      <w:bookmarkEnd w:id="46"/>
      <w:r w:rsidRPr="00681737">
        <w:rPr>
          <w:rFonts w:ascii="Times New Roman" w:eastAsia="Times New Roman" w:hAnsi="Times New Roman" w:cs="Times New Roman"/>
          <w:color w:val="1F1F1F"/>
          <w:sz w:val="24"/>
          <w:szCs w:val="24"/>
          <w:lang w:eastAsia="en-IN"/>
        </w:rPr>
        <w:t>,</w:t>
      </w:r>
      <w:hyperlink r:id="rId140" w:anchor="bb0285" w:history="1">
        <w:r w:rsidRPr="00681737">
          <w:rPr>
            <w:rFonts w:ascii="Times New Roman" w:eastAsia="Times New Roman" w:hAnsi="Times New Roman" w:cs="Times New Roman"/>
            <w:color w:val="0272B1"/>
            <w:sz w:val="24"/>
            <w:szCs w:val="24"/>
            <w:lang w:eastAsia="en-IN"/>
          </w:rPr>
          <w:t>57</w:t>
        </w:r>
      </w:hyperlink>
      <w:bookmarkEnd w:id="40"/>
      <w:r w:rsidRPr="00681737">
        <w:rPr>
          <w:rFonts w:ascii="Times New Roman" w:eastAsia="Times New Roman" w:hAnsi="Times New Roman" w:cs="Times New Roman"/>
          <w:color w:val="1F1F1F"/>
          <w:sz w:val="24"/>
          <w:szCs w:val="24"/>
          <w:lang w:eastAsia="en-IN"/>
        </w:rPr>
        <w:t>]. MEGAN analysis of Illumina reads showed that Proteobacteria group (alpha, beta, delta and gamma bacteria) were classified together in one group. Similarly, to results from the MEGAN analysis, combination reads of V3 and V4 regions indicated that the PVC group (Planctomycetes and Verrucomicrobia), FCB group (Chlorobi and Bacteriodetes) and Acidobacteria (Acidobacteriaceae and Solibacterales) was also clustered separately. We have found that the larger group of the Terrabacteria (Actinobacteria, </w:t>
      </w:r>
      <w:hyperlink r:id="rId141" w:tooltip="Learn more about Deinococcus from ScienceDirect's AI-generated Topic Pages" w:history="1">
        <w:r w:rsidRPr="00681737">
          <w:rPr>
            <w:rFonts w:ascii="Times New Roman" w:eastAsia="Times New Roman" w:hAnsi="Times New Roman" w:cs="Times New Roman"/>
            <w:color w:val="1F1F1F"/>
            <w:sz w:val="24"/>
            <w:szCs w:val="24"/>
            <w:u w:val="single"/>
            <w:lang w:eastAsia="en-IN"/>
          </w:rPr>
          <w:t>Deinococcus</w:t>
        </w:r>
      </w:hyperlink>
      <w:r w:rsidRPr="00681737">
        <w:rPr>
          <w:rFonts w:ascii="Times New Roman" w:eastAsia="Times New Roman" w:hAnsi="Times New Roman" w:cs="Times New Roman"/>
          <w:color w:val="1F1F1F"/>
          <w:sz w:val="24"/>
          <w:szCs w:val="24"/>
          <w:lang w:eastAsia="en-IN"/>
        </w:rPr>
        <w:t>, Cyanobacteria, Chloroflexi, Firmicutes, and Armatimonadetes) was clustered together according to the MEGAN analysis of the Illumina reads (</w:t>
      </w:r>
      <w:hyperlink r:id="rId142" w:anchor="ec0025" w:history="1">
        <w:r w:rsidRPr="00681737">
          <w:rPr>
            <w:rFonts w:ascii="Times New Roman" w:eastAsia="Times New Roman" w:hAnsi="Times New Roman" w:cs="Times New Roman"/>
            <w:color w:val="0272B1"/>
            <w:sz w:val="24"/>
            <w:szCs w:val="24"/>
            <w:lang w:eastAsia="en-IN"/>
          </w:rPr>
          <w:t>Supplementary Fig. S5</w:t>
        </w:r>
      </w:hyperlink>
      <w:bookmarkEnd w:id="55"/>
      <w:r w:rsidRPr="00681737">
        <w:rPr>
          <w:rFonts w:ascii="Times New Roman" w:eastAsia="Times New Roman" w:hAnsi="Times New Roman" w:cs="Times New Roman"/>
          <w:color w:val="1F1F1F"/>
          <w:sz w:val="24"/>
          <w:szCs w:val="24"/>
          <w:lang w:eastAsia="en-IN"/>
        </w:rPr>
        <w:t>). There is also a group called unassigned which was found as unclassified bacteria in MEGAN analysis.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Rarefaction curve analysis and diversity index are inferred and plotted in </w:t>
      </w:r>
      <w:bookmarkStart w:id="56" w:name="bf002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"f0025"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5</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The alpha diversity analysis demonstrated that the V3 region indicating high diversity (35.0) as compared to V4 region (30.0) (</w:t>
      </w:r>
      <w:hyperlink r:id="rId143" w:anchor="f0025" w:history="1">
        <w:r w:rsidRPr="00681737">
          <w:rPr>
            <w:rFonts w:ascii="Times New Roman" w:eastAsia="Times New Roman" w:hAnsi="Times New Roman" w:cs="Times New Roman"/>
            <w:color w:val="0272B1"/>
            <w:sz w:val="24"/>
            <w:szCs w:val="24"/>
            <w:lang w:eastAsia="en-IN"/>
          </w:rPr>
          <w:t>Fig. 5</w:t>
        </w:r>
      </w:hyperlink>
      <w:r w:rsidRPr="00681737">
        <w:rPr>
          <w:rFonts w:ascii="Times New Roman" w:eastAsia="Times New Roman" w:hAnsi="Times New Roman" w:cs="Times New Roman"/>
          <w:color w:val="1F1F1F"/>
          <w:sz w:val="24"/>
          <w:szCs w:val="24"/>
          <w:lang w:eastAsia="en-IN"/>
        </w:rPr>
        <w:t>A</w:t>
      </w:r>
      <w:r w:rsidRPr="00681737">
        <w:rPr>
          <w:rFonts w:ascii="Times New Roman" w:eastAsia="Times New Roman" w:hAnsi="Times New Roman" w:cs="Times New Roman"/>
          <w:b/>
          <w:bCs/>
          <w:color w:val="1F1F1F"/>
          <w:sz w:val="24"/>
          <w:szCs w:val="24"/>
          <w:lang w:eastAsia="en-IN"/>
        </w:rPr>
        <w:t>)</w:t>
      </w:r>
      <w:r w:rsidRPr="00681737">
        <w:rPr>
          <w:rFonts w:ascii="Times New Roman" w:eastAsia="Times New Roman" w:hAnsi="Times New Roman" w:cs="Times New Roman"/>
          <w:color w:val="1F1F1F"/>
          <w:sz w:val="24"/>
          <w:szCs w:val="24"/>
          <w:lang w:eastAsia="en-IN"/>
        </w:rPr>
        <w:t>. The rarefaction curves showed that a linear relationship between taxa and species richness in the V3 region whereas no linear curve was found between taxa and species richness in the V4 region (</w:t>
      </w:r>
      <w:hyperlink r:id="rId144" w:anchor="f0025" w:history="1">
        <w:r w:rsidRPr="00681737">
          <w:rPr>
            <w:rFonts w:ascii="Times New Roman" w:eastAsia="Times New Roman" w:hAnsi="Times New Roman" w:cs="Times New Roman"/>
            <w:color w:val="0272B1"/>
            <w:sz w:val="24"/>
            <w:szCs w:val="24"/>
            <w:lang w:eastAsia="en-IN"/>
          </w:rPr>
          <w:t>Fig. 5</w:t>
        </w:r>
      </w:hyperlink>
      <w:bookmarkEnd w:id="56"/>
      <w:r w:rsidRPr="00681737">
        <w:rPr>
          <w:rFonts w:ascii="Times New Roman" w:eastAsia="Times New Roman" w:hAnsi="Times New Roman" w:cs="Times New Roman"/>
          <w:color w:val="1F1F1F"/>
          <w:sz w:val="24"/>
          <w:szCs w:val="24"/>
          <w:lang w:eastAsia="en-IN"/>
        </w:rPr>
        <w:t>B). Taxonomic and phylogenetic similarity using beta diversity is calculated with Bray-Curtis (B-C) similarity measure and FastUnifrac. Based on the average, we have observed that beta diversity is much higher in both phylogenetic and taxonomic similarity in V3 sample as compared to V4 sample (Supplementary Fig. S6 A–D). The abundance of taxa in a sample computed describes the OTU richness in a sample with more richness in V4 sample as compared to V3 sample (Supplementary Fig. S6 B). At species level microbial communities that are shared and unique to each sample is described in Supplementary Fig. S6 C with 333 species shared in both V3 and V4 sample, 396 being unique to V3 and 129 species unique to V4 sample.</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 id="_x0000_i1029" type="#_x0000_t75" alt="Fig. 5" style="width:213.85pt;height:213.85pt"/>
        </w:pict>
      </w:r>
    </w:p>
    <w:p w:rsidR="00681737" w:rsidRPr="00681737" w:rsidRDefault="00681737" w:rsidP="00681737">
      <w:pPr>
        <w:numPr>
          <w:ilvl w:val="0"/>
          <w:numId w:val="7"/>
        </w:numPr>
        <w:spacing w:after="0" w:line="240" w:lineRule="auto"/>
        <w:ind w:left="0"/>
        <w:rPr>
          <w:rFonts w:ascii="Times New Roman" w:eastAsia="Times New Roman" w:hAnsi="Times New Roman" w:cs="Times New Roman"/>
          <w:color w:val="1F1F1F"/>
          <w:sz w:val="24"/>
          <w:szCs w:val="24"/>
          <w:lang w:eastAsia="en-IN"/>
        </w:rPr>
      </w:pPr>
      <w:hyperlink r:id="rId145" w:tgtFrame="_blank" w:tooltip="Download high-res image (93KB)" w:history="1">
        <w:r w:rsidRPr="00681737">
          <w:rPr>
            <w:rFonts w:ascii="Times New Roman" w:eastAsia="Times New Roman" w:hAnsi="Times New Roman" w:cs="Times New Roman"/>
            <w:color w:val="0272B1"/>
            <w:sz w:val="24"/>
            <w:szCs w:val="24"/>
            <w:lang w:eastAsia="en-IN"/>
          </w:rPr>
          <w:t>Download : Download high-res image (93KB)</w:t>
        </w:r>
      </w:hyperlink>
    </w:p>
    <w:p w:rsidR="00681737" w:rsidRPr="00681737" w:rsidRDefault="00681737" w:rsidP="00681737">
      <w:pPr>
        <w:numPr>
          <w:ilvl w:val="0"/>
          <w:numId w:val="7"/>
        </w:numPr>
        <w:spacing w:after="0" w:line="240" w:lineRule="auto"/>
        <w:ind w:left="0"/>
        <w:rPr>
          <w:rFonts w:ascii="Times New Roman" w:eastAsia="Times New Roman" w:hAnsi="Times New Roman" w:cs="Times New Roman"/>
          <w:color w:val="1F1F1F"/>
          <w:sz w:val="24"/>
          <w:szCs w:val="24"/>
          <w:lang w:eastAsia="en-IN"/>
        </w:rPr>
      </w:pPr>
      <w:hyperlink r:id="rId146"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5. </w:t>
      </w:r>
      <w:r w:rsidRPr="00681737">
        <w:rPr>
          <w:rFonts w:ascii="Times New Roman" w:eastAsia="Times New Roman" w:hAnsi="Times New Roman" w:cs="Times New Roman"/>
          <w:b/>
          <w:bCs/>
          <w:color w:val="1F1F1F"/>
          <w:sz w:val="24"/>
          <w:szCs w:val="24"/>
          <w:lang w:eastAsia="en-IN"/>
        </w:rPr>
        <w:t>A</w:t>
      </w:r>
      <w:r w:rsidRPr="00681737">
        <w:rPr>
          <w:rFonts w:ascii="Times New Roman" w:eastAsia="Times New Roman" w:hAnsi="Times New Roman" w:cs="Times New Roman"/>
          <w:color w:val="1F1F1F"/>
          <w:sz w:val="24"/>
          <w:szCs w:val="24"/>
          <w:lang w:eastAsia="en-IN"/>
        </w:rPr>
        <w:t>) Describes the rarefaction curve analysis for the observed OTU's </w:t>
      </w:r>
      <w:r w:rsidRPr="00681737">
        <w:rPr>
          <w:rFonts w:ascii="Times New Roman" w:eastAsia="Times New Roman" w:hAnsi="Times New Roman" w:cs="Times New Roman"/>
          <w:b/>
          <w:bCs/>
          <w:color w:val="1F1F1F"/>
          <w:sz w:val="24"/>
          <w:szCs w:val="24"/>
          <w:lang w:eastAsia="en-IN"/>
        </w:rPr>
        <w:t>B)</w:t>
      </w:r>
      <w:r w:rsidRPr="00681737">
        <w:rPr>
          <w:rFonts w:ascii="Times New Roman" w:eastAsia="Times New Roman" w:hAnsi="Times New Roman" w:cs="Times New Roman"/>
          <w:color w:val="1F1F1F"/>
          <w:sz w:val="24"/>
          <w:szCs w:val="24"/>
          <w:lang w:eastAsia="en-IN"/>
        </w:rPr>
        <w:t> Alpha diversity was calculated for each community based on taxa distribution at the phylum level using the PAST statistical program.</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At the phylum level, heat map analysis is used to understand the taxonomic differences between the two variable regions (V3 &amp; V4). Relative abundance at the phylum level using Spearman correlation (at </w:t>
      </w:r>
      <w:r w:rsidRPr="00681737">
        <w:rPr>
          <w:rFonts w:ascii="Times New Roman" w:eastAsia="Times New Roman" w:hAnsi="Times New Roman" w:cs="Times New Roman"/>
          <w:i/>
          <w:iCs/>
          <w:color w:val="1F1F1F"/>
          <w:sz w:val="24"/>
          <w:szCs w:val="24"/>
          <w:lang w:eastAsia="en-IN"/>
        </w:rPr>
        <w:t>P</w:t>
      </w:r>
      <w:r w:rsidRPr="00681737">
        <w:rPr>
          <w:rFonts w:ascii="Times New Roman" w:eastAsia="Times New Roman" w:hAnsi="Times New Roman" w:cs="Times New Roman"/>
          <w:color w:val="1F1F1F"/>
          <w:sz w:val="24"/>
          <w:szCs w:val="24"/>
          <w:lang w:eastAsia="en-IN"/>
        </w:rPr>
        <w:t> &lt; 0.05 significance) is generated with a heat map where green signifies strong positive correlation, and pink represents a strong negative correlation (</w:t>
      </w:r>
      <w:bookmarkStart w:id="57" w:name="bf003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"f0030"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Fig. 6</w:t>
      </w:r>
      <w:r w:rsidRPr="00681737">
        <w:rPr>
          <w:rFonts w:ascii="Times New Roman" w:eastAsia="Times New Roman" w:hAnsi="Times New Roman" w:cs="Times New Roman"/>
          <w:color w:val="1F1F1F"/>
          <w:sz w:val="24"/>
          <w:szCs w:val="24"/>
          <w:lang w:eastAsia="en-IN"/>
        </w:rPr>
        <w:fldChar w:fldCharType="end"/>
      </w:r>
      <w:bookmarkEnd w:id="57"/>
      <w:r w:rsidRPr="00681737">
        <w:rPr>
          <w:rFonts w:ascii="Times New Roman" w:eastAsia="Times New Roman" w:hAnsi="Times New Roman" w:cs="Times New Roman"/>
          <w:color w:val="1F1F1F"/>
          <w:sz w:val="24"/>
          <w:szCs w:val="24"/>
          <w:lang w:eastAsia="en-IN"/>
        </w:rPr>
        <w:t>). A positive correlation means when one phylum was increased in one variable region (V3), the other variable region increases at the same time with vice-versa in negative correlation. We have observed that a strong positive correlation was much higher in the V4 region as compared to the V3 region.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pict>
          <v:shape id="_x0000_i1030" type="#_x0000_t75" alt="Fig. 6" style="width:420.7pt;height:420.7pt"/>
        </w:pict>
      </w:r>
    </w:p>
    <w:p w:rsidR="00681737" w:rsidRPr="00681737" w:rsidRDefault="00681737" w:rsidP="00681737">
      <w:pPr>
        <w:numPr>
          <w:ilvl w:val="0"/>
          <w:numId w:val="8"/>
        </w:numPr>
        <w:spacing w:after="0" w:line="240" w:lineRule="auto"/>
        <w:ind w:left="0"/>
        <w:rPr>
          <w:rFonts w:ascii="Times New Roman" w:eastAsia="Times New Roman" w:hAnsi="Times New Roman" w:cs="Times New Roman"/>
          <w:color w:val="1F1F1F"/>
          <w:sz w:val="24"/>
          <w:szCs w:val="24"/>
          <w:lang w:eastAsia="en-IN"/>
        </w:rPr>
      </w:pPr>
      <w:hyperlink r:id="rId147" w:tgtFrame="_blank" w:tooltip="Download high-res image (631KB)" w:history="1">
        <w:r w:rsidRPr="00681737">
          <w:rPr>
            <w:rFonts w:ascii="Times New Roman" w:eastAsia="Times New Roman" w:hAnsi="Times New Roman" w:cs="Times New Roman"/>
            <w:color w:val="0272B1"/>
            <w:sz w:val="24"/>
            <w:szCs w:val="24"/>
            <w:lang w:eastAsia="en-IN"/>
          </w:rPr>
          <w:t>Download : Download high-res image (631KB)</w:t>
        </w:r>
      </w:hyperlink>
    </w:p>
    <w:p w:rsidR="00681737" w:rsidRPr="00681737" w:rsidRDefault="00681737" w:rsidP="00681737">
      <w:pPr>
        <w:numPr>
          <w:ilvl w:val="0"/>
          <w:numId w:val="8"/>
        </w:numPr>
        <w:spacing w:after="0" w:line="240" w:lineRule="auto"/>
        <w:ind w:left="0"/>
        <w:rPr>
          <w:rFonts w:ascii="Times New Roman" w:eastAsia="Times New Roman" w:hAnsi="Times New Roman" w:cs="Times New Roman"/>
          <w:color w:val="1F1F1F"/>
          <w:sz w:val="24"/>
          <w:szCs w:val="24"/>
          <w:lang w:eastAsia="en-IN"/>
        </w:rPr>
      </w:pPr>
      <w:hyperlink r:id="rId148" w:tgtFrame="_blank" w:tooltip="Download full-size image" w:history="1">
        <w:r w:rsidRPr="00681737">
          <w:rPr>
            <w:rFonts w:ascii="Times New Roman" w:eastAsia="Times New Roman" w:hAnsi="Times New Roman" w:cs="Times New Roman"/>
            <w:color w:val="0272B1"/>
            <w:sz w:val="24"/>
            <w:szCs w:val="24"/>
            <w:lang w:eastAsia="en-IN"/>
          </w:rPr>
          <w:t>Download : Download full-size image</w:t>
        </w:r>
      </w:hyperlink>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Fig. 6. Cave microbial population showed a heat map based on Spearman correlation up to species level.</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Network interaction analysis on the microbial taxonomic community at the species level is deciphered (</w:t>
      </w:r>
      <w:bookmarkStart w:id="58" w:name="bec003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"ec0035"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Supplementary Fig. S7</w:t>
      </w:r>
      <w:r w:rsidRPr="00681737">
        <w:rPr>
          <w:rFonts w:ascii="Times New Roman" w:eastAsia="Times New Roman" w:hAnsi="Times New Roman" w:cs="Times New Roman"/>
          <w:color w:val="1F1F1F"/>
          <w:sz w:val="24"/>
          <w:szCs w:val="24"/>
          <w:lang w:eastAsia="en-IN"/>
        </w:rPr>
        <w:fldChar w:fldCharType="end"/>
      </w:r>
      <w:bookmarkEnd w:id="58"/>
      <w:r w:rsidRPr="00681737">
        <w:rPr>
          <w:rFonts w:ascii="Times New Roman" w:eastAsia="Times New Roman" w:hAnsi="Times New Roman" w:cs="Times New Roman"/>
          <w:color w:val="1F1F1F"/>
          <w:sz w:val="24"/>
          <w:szCs w:val="24"/>
          <w:lang w:eastAsia="en-IN"/>
        </w:rPr>
        <w:t>) using </w:t>
      </w:r>
      <w:hyperlink r:id="rId149" w:tooltip="Learn more about Cytoscape from ScienceDirect's AI-generated Topic Pages" w:history="1">
        <w:r w:rsidRPr="00681737">
          <w:rPr>
            <w:rFonts w:ascii="Times New Roman" w:eastAsia="Times New Roman" w:hAnsi="Times New Roman" w:cs="Times New Roman"/>
            <w:color w:val="1F1F1F"/>
            <w:sz w:val="24"/>
            <w:szCs w:val="24"/>
            <w:u w:val="single"/>
            <w:lang w:eastAsia="en-IN"/>
          </w:rPr>
          <w:t>Cytoscape</w:t>
        </w:r>
      </w:hyperlink>
      <w:r w:rsidRPr="00681737">
        <w:rPr>
          <w:rFonts w:ascii="Times New Roman" w:eastAsia="Times New Roman" w:hAnsi="Times New Roman" w:cs="Times New Roman"/>
          <w:color w:val="1F1F1F"/>
          <w:sz w:val="24"/>
          <w:szCs w:val="24"/>
          <w:lang w:eastAsia="en-IN"/>
        </w:rPr>
        <w:t> [</w:t>
      </w:r>
      <w:bookmarkStart w:id="59" w:name="bbb008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"bb0085"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17</w:t>
      </w:r>
      <w:r w:rsidRPr="00681737">
        <w:rPr>
          <w:rFonts w:ascii="Times New Roman" w:eastAsia="Times New Roman" w:hAnsi="Times New Roman" w:cs="Times New Roman"/>
          <w:color w:val="1F1F1F"/>
          <w:sz w:val="24"/>
          <w:szCs w:val="24"/>
          <w:lang w:eastAsia="en-IN"/>
        </w:rPr>
        <w:fldChar w:fldCharType="end"/>
      </w:r>
      <w:bookmarkEnd w:id="59"/>
      <w:r w:rsidRPr="00681737">
        <w:rPr>
          <w:rFonts w:ascii="Times New Roman" w:eastAsia="Times New Roman" w:hAnsi="Times New Roman" w:cs="Times New Roman"/>
          <w:color w:val="1F1F1F"/>
          <w:sz w:val="24"/>
          <w:szCs w:val="24"/>
          <w:lang w:eastAsia="en-IN"/>
        </w:rPr>
        <w:t>,</w:t>
      </w:r>
      <w:bookmarkStart w:id="60" w:name="bbb03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64</w:t>
      </w:r>
      <w:r w:rsidRPr="00681737">
        <w:rPr>
          <w:rFonts w:ascii="Times New Roman" w:eastAsia="Times New Roman" w:hAnsi="Times New Roman" w:cs="Times New Roman"/>
          <w:color w:val="1F1F1F"/>
          <w:sz w:val="24"/>
          <w:szCs w:val="24"/>
          <w:lang w:eastAsia="en-IN"/>
        </w:rPr>
        <w:fldChar w:fldCharType="end"/>
      </w:r>
      <w:bookmarkEnd w:id="60"/>
      <w:r w:rsidRPr="00681737">
        <w:rPr>
          <w:rFonts w:ascii="Times New Roman" w:eastAsia="Times New Roman" w:hAnsi="Times New Roman" w:cs="Times New Roman"/>
          <w:color w:val="1F1F1F"/>
          <w:sz w:val="24"/>
          <w:szCs w:val="24"/>
          <w:lang w:eastAsia="en-IN"/>
        </w:rPr>
        <w:t>] where red hexagon shape nodes represent the sample, circular nodes in green represent species in samples V3 and V4, Cyan include species in V3 sample and yellow depicts species in V4 sample. Network analysis indicates all the similar species are very closely clustered together in V3 and V4 region that are visualized in green color. The similar species are as follows </w:t>
      </w:r>
      <w:r w:rsidRPr="00681737">
        <w:rPr>
          <w:rFonts w:ascii="Times New Roman" w:eastAsia="Times New Roman" w:hAnsi="Times New Roman" w:cs="Times New Roman"/>
          <w:i/>
          <w:iCs/>
          <w:color w:val="1F1F1F"/>
          <w:sz w:val="24"/>
          <w:szCs w:val="24"/>
          <w:lang w:eastAsia="en-IN"/>
        </w:rPr>
        <w:t>Actinomycetales, Pseudonocardia, Rubrobacter, Solirubrobacterales, Streptomyces, Saccharopolyspora, Actinomycetospora, Kibdelosporangium, Pseudonocardiaceae, Amycolatopsis, Streptococcus, Solirubrobacteraceae, JG30-KF-CM45, AKYG1722, iii1-15, </w:t>
      </w:r>
      <w:hyperlink r:id="rId150" w:tooltip="Learn more about Nocardiaceae from ScienceDirect's AI-generated Topic Pages" w:history="1">
        <w:r w:rsidRPr="00681737">
          <w:rPr>
            <w:rFonts w:ascii="Times New Roman" w:eastAsia="Times New Roman" w:hAnsi="Times New Roman" w:cs="Times New Roman"/>
            <w:i/>
            <w:iCs/>
            <w:color w:val="1F1F1F"/>
            <w:sz w:val="24"/>
            <w:szCs w:val="24"/>
            <w:u w:val="single"/>
            <w:lang w:eastAsia="en-IN"/>
          </w:rPr>
          <w:t>Nocardiaceae</w:t>
        </w:r>
      </w:hyperlink>
      <w:r w:rsidRPr="00681737">
        <w:rPr>
          <w:rFonts w:ascii="Times New Roman" w:eastAsia="Times New Roman" w:hAnsi="Times New Roman" w:cs="Times New Roman"/>
          <w:i/>
          <w:iCs/>
          <w:color w:val="1F1F1F"/>
          <w:sz w:val="24"/>
          <w:szCs w:val="24"/>
          <w:lang w:eastAsia="en-IN"/>
        </w:rPr>
        <w:t>, Ellin6529, </w:t>
      </w:r>
      <w:hyperlink r:id="rId151" w:tooltip="Learn more about Enterobacteriaceae from ScienceDirect's AI-generated Topic Pages" w:history="1">
        <w:r w:rsidRPr="00681737">
          <w:rPr>
            <w:rFonts w:ascii="Times New Roman" w:eastAsia="Times New Roman" w:hAnsi="Times New Roman" w:cs="Times New Roman"/>
            <w:i/>
            <w:iCs/>
            <w:color w:val="1F1F1F"/>
            <w:sz w:val="24"/>
            <w:szCs w:val="24"/>
            <w:u w:val="single"/>
            <w:lang w:eastAsia="en-IN"/>
          </w:rPr>
          <w:t>Enterobacteriaceae</w:t>
        </w:r>
      </w:hyperlink>
      <w:r w:rsidRPr="00681737">
        <w:rPr>
          <w:rFonts w:ascii="Times New Roman" w:eastAsia="Times New Roman" w:hAnsi="Times New Roman" w:cs="Times New Roman"/>
          <w:i/>
          <w:iCs/>
          <w:color w:val="1F1F1F"/>
          <w:sz w:val="24"/>
          <w:szCs w:val="24"/>
          <w:lang w:eastAsia="en-IN"/>
        </w:rPr>
        <w:t>, </w:t>
      </w:r>
      <w:hyperlink r:id="rId152" w:tooltip="Learn more about Clostridiaceae from ScienceDirect's AI-generated Topic Pages" w:history="1">
        <w:r w:rsidRPr="00681737">
          <w:rPr>
            <w:rFonts w:ascii="Times New Roman" w:eastAsia="Times New Roman" w:hAnsi="Times New Roman" w:cs="Times New Roman"/>
            <w:i/>
            <w:iCs/>
            <w:color w:val="1F1F1F"/>
            <w:sz w:val="24"/>
            <w:szCs w:val="24"/>
            <w:u w:val="single"/>
            <w:lang w:eastAsia="en-IN"/>
          </w:rPr>
          <w:t>Clostridiaceae</w:t>
        </w:r>
      </w:hyperlink>
      <w:r w:rsidRPr="00681737">
        <w:rPr>
          <w:rFonts w:ascii="Times New Roman" w:eastAsia="Times New Roman" w:hAnsi="Times New Roman" w:cs="Times New Roman"/>
          <w:i/>
          <w:iCs/>
          <w:color w:val="1F1F1F"/>
          <w:sz w:val="24"/>
          <w:szCs w:val="24"/>
          <w:lang w:eastAsia="en-IN"/>
        </w:rPr>
        <w:t>, </w:t>
      </w:r>
      <w:hyperlink r:id="rId153" w:tooltip="Learn more about Ruminococcaceae from ScienceDirect's AI-generated Topic Pages" w:history="1">
        <w:r w:rsidRPr="00681737">
          <w:rPr>
            <w:rFonts w:ascii="Times New Roman" w:eastAsia="Times New Roman" w:hAnsi="Times New Roman" w:cs="Times New Roman"/>
            <w:i/>
            <w:iCs/>
            <w:color w:val="1F1F1F"/>
            <w:sz w:val="24"/>
            <w:szCs w:val="24"/>
            <w:u w:val="single"/>
            <w:lang w:eastAsia="en-IN"/>
          </w:rPr>
          <w:t>Ruminococcaceae</w:t>
        </w:r>
      </w:hyperlink>
      <w:r w:rsidRPr="00681737">
        <w:rPr>
          <w:rFonts w:ascii="Times New Roman" w:eastAsia="Times New Roman" w:hAnsi="Times New Roman" w:cs="Times New Roman"/>
          <w:i/>
          <w:iCs/>
          <w:color w:val="1F1F1F"/>
          <w:sz w:val="24"/>
          <w:szCs w:val="24"/>
          <w:lang w:eastAsia="en-IN"/>
        </w:rPr>
        <w:t>, </w:t>
      </w:r>
      <w:hyperlink r:id="rId154" w:tooltip="Learn more about Lachnospiraceae from ScienceDirect's AI-generated Topic Pages" w:history="1">
        <w:r w:rsidRPr="00681737">
          <w:rPr>
            <w:rFonts w:ascii="Times New Roman" w:eastAsia="Times New Roman" w:hAnsi="Times New Roman" w:cs="Times New Roman"/>
            <w:i/>
            <w:iCs/>
            <w:color w:val="1F1F1F"/>
            <w:sz w:val="24"/>
            <w:szCs w:val="24"/>
            <w:u w:val="single"/>
            <w:lang w:eastAsia="en-IN"/>
          </w:rPr>
          <w:t>Lachnospiraceae</w:t>
        </w:r>
      </w:hyperlink>
      <w:r w:rsidRPr="00681737">
        <w:rPr>
          <w:rFonts w:ascii="Times New Roman" w:eastAsia="Times New Roman" w:hAnsi="Times New Roman" w:cs="Times New Roman"/>
          <w:i/>
          <w:iCs/>
          <w:color w:val="1F1F1F"/>
          <w:sz w:val="24"/>
          <w:szCs w:val="24"/>
          <w:lang w:eastAsia="en-IN"/>
        </w:rPr>
        <w:t>, </w:t>
      </w:r>
      <w:hyperlink r:id="rId155" w:tooltip="Learn more about Ruminococcus from ScienceDirect's AI-generated Topic Pages" w:history="1">
        <w:r w:rsidRPr="00681737">
          <w:rPr>
            <w:rFonts w:ascii="Times New Roman" w:eastAsia="Times New Roman" w:hAnsi="Times New Roman" w:cs="Times New Roman"/>
            <w:i/>
            <w:iCs/>
            <w:color w:val="1F1F1F"/>
            <w:sz w:val="24"/>
            <w:szCs w:val="24"/>
            <w:u w:val="single"/>
            <w:lang w:eastAsia="en-IN"/>
          </w:rPr>
          <w:t>Ruminococcus</w:t>
        </w:r>
      </w:hyperlink>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Ellin6075</w:t>
      </w:r>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4. Discussion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Microorganisms' presence inside the cave systems are commonly oligotrophic or chemolithotrophic in nature and impose precise nutrients for their growth. Hence, it is very difficult to isolate some rare or specific bacteria from these sources [</w:t>
      </w:r>
      <w:hyperlink r:id="rId156" w:anchor="bb0280" w:history="1">
        <w:r w:rsidRPr="00681737">
          <w:rPr>
            <w:rFonts w:ascii="Times New Roman" w:eastAsia="Times New Roman" w:hAnsi="Times New Roman" w:cs="Times New Roman"/>
            <w:color w:val="0272B1"/>
            <w:sz w:val="24"/>
            <w:szCs w:val="24"/>
            <w:lang w:eastAsia="en-IN"/>
          </w:rPr>
          <w:t>56</w:t>
        </w:r>
      </w:hyperlink>
      <w:r w:rsidRPr="00681737">
        <w:rPr>
          <w:rFonts w:ascii="Times New Roman" w:eastAsia="Times New Roman" w:hAnsi="Times New Roman" w:cs="Times New Roman"/>
          <w:color w:val="1F1F1F"/>
          <w:sz w:val="24"/>
          <w:szCs w:val="24"/>
          <w:lang w:eastAsia="en-IN"/>
        </w:rPr>
        <w:t>]. In our study, the maximum number of bacteria was obtained from SCA media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92; 39.1%) followed by ISP7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57; 24.2%), ISP5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26; 11.0%), LB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24; 10.2%), TSA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21; 8.9%) and TH</w:t>
      </w:r>
      <w:r w:rsidRPr="00681737">
        <w:rPr>
          <w:rFonts w:ascii="Times New Roman" w:eastAsia="Times New Roman" w:hAnsi="Times New Roman" w:cs="Times New Roman"/>
          <w:color w:val="1F1F1F"/>
          <w:sz w:val="13"/>
          <w:szCs w:val="13"/>
          <w:vertAlign w:val="subscript"/>
          <w:lang w:eastAsia="en-IN"/>
        </w:rPr>
        <w:t>2</w:t>
      </w:r>
      <w:r w:rsidRPr="00681737">
        <w:rPr>
          <w:rFonts w:ascii="Times New Roman" w:eastAsia="Times New Roman" w:hAnsi="Times New Roman" w:cs="Times New Roman"/>
          <w:color w:val="1F1F1F"/>
          <w:sz w:val="24"/>
          <w:szCs w:val="24"/>
          <w:lang w:eastAsia="en-IN"/>
        </w:rPr>
        <w:t>O media (</w:t>
      </w:r>
      <w:r w:rsidRPr="00681737">
        <w:rPr>
          <w:rFonts w:ascii="Times New Roman" w:eastAsia="Times New Roman" w:hAnsi="Times New Roman" w:cs="Times New Roman"/>
          <w:i/>
          <w:iCs/>
          <w:color w:val="1F1F1F"/>
          <w:sz w:val="24"/>
          <w:szCs w:val="24"/>
          <w:lang w:eastAsia="en-IN"/>
        </w:rPr>
        <w:t>n</w:t>
      </w:r>
      <w:r w:rsidRPr="00681737">
        <w:rPr>
          <w:rFonts w:ascii="Times New Roman" w:eastAsia="Times New Roman" w:hAnsi="Times New Roman" w:cs="Times New Roman"/>
          <w:color w:val="1F1F1F"/>
          <w:sz w:val="24"/>
          <w:szCs w:val="24"/>
          <w:lang w:eastAsia="en-IN"/>
        </w:rPr>
        <w:t> = 17; 7.2%). This finding was similarly reported by Adam et al. [</w:t>
      </w:r>
      <w:bookmarkStart w:id="61" w:name="bbb00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in cave moon milk deposits studies.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In this study, we have found significant antimicrobial activity in cave bacterial isolates against a Gram-positive and Gram-negative bacterial pathogen. In our study, out of 235 isolates, 133 (56.59%) strains showed significant antimicrobial potential at least five of the six tested pathogens whereas 48 (20.4%) isolates exhibited antimicrobial ability against all tested pathogens. Out of 133 isolates, 29 (21.8%) actinobacterial isolates and 19 (14.28%) bacterial isolates showed potential antimicrobial activities against six microbial pathogens. This finding is similar to Tomova et al. [</w:t>
      </w:r>
      <w:bookmarkStart w:id="62" w:name="bbb033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"bb0335"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67</w:t>
      </w:r>
      <w:r w:rsidRPr="00681737">
        <w:rPr>
          <w:rFonts w:ascii="Times New Roman" w:eastAsia="Times New Roman" w:hAnsi="Times New Roman" w:cs="Times New Roman"/>
          <w:color w:val="1F1F1F"/>
          <w:sz w:val="24"/>
          <w:szCs w:val="24"/>
          <w:lang w:eastAsia="en-IN"/>
        </w:rPr>
        <w:fldChar w:fldCharType="end"/>
      </w:r>
      <w:bookmarkEnd w:id="62"/>
      <w:r w:rsidRPr="00681737">
        <w:rPr>
          <w:rFonts w:ascii="Times New Roman" w:eastAsia="Times New Roman" w:hAnsi="Times New Roman" w:cs="Times New Roman"/>
          <w:color w:val="1F1F1F"/>
          <w:sz w:val="24"/>
          <w:szCs w:val="24"/>
          <w:lang w:eastAsia="en-IN"/>
        </w:rPr>
        <w:t>] in Magura cave of Bulgaria having inhibitory activity against </w:t>
      </w:r>
      <w:r w:rsidRPr="00681737">
        <w:rPr>
          <w:rFonts w:ascii="Times New Roman" w:eastAsia="Times New Roman" w:hAnsi="Times New Roman" w:cs="Times New Roman"/>
          <w:i/>
          <w:iCs/>
          <w:color w:val="1F1F1F"/>
          <w:sz w:val="24"/>
          <w:szCs w:val="24"/>
          <w:lang w:eastAsia="en-IN"/>
        </w:rPr>
        <w:t>P. aeruginosa</w:t>
      </w:r>
      <w:r w:rsidRPr="00681737">
        <w:rPr>
          <w:rFonts w:ascii="Times New Roman" w:eastAsia="Times New Roman" w:hAnsi="Times New Roman" w:cs="Times New Roman"/>
          <w:color w:val="1F1F1F"/>
          <w:sz w:val="24"/>
          <w:szCs w:val="24"/>
          <w:lang w:eastAsia="en-IN"/>
        </w:rPr>
        <w:t> and the yeast pathogen </w:t>
      </w:r>
      <w:hyperlink r:id="rId157" w:tooltip="Learn more about Rhodotorula mucilaginosa from ScienceDirect's AI-generated Topic Pages" w:history="1">
        <w:r w:rsidRPr="00681737">
          <w:rPr>
            <w:rFonts w:ascii="Times New Roman" w:eastAsia="Times New Roman" w:hAnsi="Times New Roman" w:cs="Times New Roman"/>
            <w:i/>
            <w:iCs/>
            <w:color w:val="1F1F1F"/>
            <w:sz w:val="24"/>
            <w:szCs w:val="24"/>
            <w:u w:val="single"/>
            <w:lang w:eastAsia="en-IN"/>
          </w:rPr>
          <w:t>Rhodotorula mucilaginosa</w:t>
        </w:r>
      </w:hyperlink>
      <w:r w:rsidRPr="00681737">
        <w:rPr>
          <w:rFonts w:ascii="Times New Roman" w:eastAsia="Times New Roman" w:hAnsi="Times New Roman" w:cs="Times New Roman"/>
          <w:color w:val="1F1F1F"/>
          <w:sz w:val="24"/>
          <w:szCs w:val="24"/>
          <w:lang w:eastAsia="en-IN"/>
        </w:rPr>
        <w:t>. Other cave studies were also with similar report of antomicrobial activities like Karstic caves of Turkey ([</w:t>
      </w:r>
      <w:bookmarkStart w:id="63" w:name="bbb018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"bb0180"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36</w:t>
      </w:r>
      <w:r w:rsidRPr="00681737">
        <w:rPr>
          <w:rFonts w:ascii="Times New Roman" w:eastAsia="Times New Roman" w:hAnsi="Times New Roman" w:cs="Times New Roman"/>
          <w:color w:val="1F1F1F"/>
          <w:sz w:val="24"/>
          <w:szCs w:val="24"/>
          <w:lang w:eastAsia="en-IN"/>
        </w:rPr>
        <w:fldChar w:fldCharType="end"/>
      </w:r>
      <w:bookmarkEnd w:id="63"/>
      <w:r w:rsidRPr="00681737">
        <w:rPr>
          <w:rFonts w:ascii="Times New Roman" w:eastAsia="Times New Roman" w:hAnsi="Times New Roman" w:cs="Times New Roman"/>
          <w:color w:val="1F1F1F"/>
          <w:sz w:val="24"/>
          <w:szCs w:val="24"/>
          <w:lang w:eastAsia="en-IN"/>
        </w:rPr>
        <w:t>,</w:t>
      </w:r>
      <w:bookmarkStart w:id="64" w:name="bbb036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"bb0360"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72</w:t>
      </w:r>
      <w:r w:rsidRPr="00681737">
        <w:rPr>
          <w:rFonts w:ascii="Times New Roman" w:eastAsia="Times New Roman" w:hAnsi="Times New Roman" w:cs="Times New Roman"/>
          <w:color w:val="1F1F1F"/>
          <w:sz w:val="24"/>
          <w:szCs w:val="24"/>
          <w:lang w:eastAsia="en-IN"/>
        </w:rPr>
        <w:fldChar w:fldCharType="end"/>
      </w:r>
      <w:bookmarkEnd w:id="64"/>
      <w:r w:rsidRPr="00681737">
        <w:rPr>
          <w:rFonts w:ascii="Times New Roman" w:eastAsia="Times New Roman" w:hAnsi="Times New Roman" w:cs="Times New Roman"/>
          <w:color w:val="1F1F1F"/>
          <w:sz w:val="24"/>
          <w:szCs w:val="24"/>
          <w:lang w:eastAsia="en-IN"/>
        </w:rPr>
        <w:t>], Yasir [</w:t>
      </w:r>
      <w:hyperlink r:id="rId158"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-Plz check country), Grotta dei Cervi cave of Italy [</w:t>
      </w:r>
      <w:bookmarkStart w:id="65" w:name="bbb014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"bb0145"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29</w:t>
      </w:r>
      <w:r w:rsidRPr="00681737">
        <w:rPr>
          <w:rFonts w:ascii="Times New Roman" w:eastAsia="Times New Roman" w:hAnsi="Times New Roman" w:cs="Times New Roman"/>
          <w:color w:val="1F1F1F"/>
          <w:sz w:val="24"/>
          <w:szCs w:val="24"/>
          <w:lang w:eastAsia="en-IN"/>
        </w:rPr>
        <w:fldChar w:fldCharType="end"/>
      </w:r>
      <w:bookmarkEnd w:id="65"/>
      <w:r w:rsidRPr="00681737">
        <w:rPr>
          <w:rFonts w:ascii="Times New Roman" w:eastAsia="Times New Roman" w:hAnsi="Times New Roman" w:cs="Times New Roman"/>
          <w:color w:val="1F1F1F"/>
          <w:sz w:val="24"/>
          <w:szCs w:val="24"/>
          <w:lang w:eastAsia="en-IN"/>
        </w:rPr>
        <w:t>] and Bhullar et al. [</w:t>
      </w:r>
      <w:bookmarkStart w:id="66" w:name="bbb004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"bb0045"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9</w:t>
      </w:r>
      <w:r w:rsidRPr="00681737">
        <w:rPr>
          <w:rFonts w:ascii="Times New Roman" w:eastAsia="Times New Roman" w:hAnsi="Times New Roman" w:cs="Times New Roman"/>
          <w:color w:val="1F1F1F"/>
          <w:sz w:val="24"/>
          <w:szCs w:val="24"/>
          <w:lang w:eastAsia="en-IN"/>
        </w:rPr>
        <w:fldChar w:fldCharType="end"/>
      </w:r>
      <w:bookmarkEnd w:id="66"/>
      <w:r w:rsidRPr="00681737">
        <w:rPr>
          <w:rFonts w:ascii="Times New Roman" w:eastAsia="Times New Roman" w:hAnsi="Times New Roman" w:cs="Times New Roman"/>
          <w:color w:val="1F1F1F"/>
          <w:sz w:val="24"/>
          <w:szCs w:val="24"/>
          <w:lang w:eastAsia="en-IN"/>
        </w:rPr>
        <w:t>] Lechuguilla cave, New Mexico. Higher activity of AMP assay against various microbes indicates that cave microbial community could be a potential source of future genomic resource discovery especially for wider applications in agricultural, domestic animal and </w:t>
      </w:r>
      <w:hyperlink r:id="rId159" w:tooltip="Learn more about human from ScienceDirect's AI-generated Topic Pages" w:history="1">
        <w:r w:rsidRPr="00681737">
          <w:rPr>
            <w:rFonts w:ascii="Times New Roman" w:eastAsia="Times New Roman" w:hAnsi="Times New Roman" w:cs="Times New Roman"/>
            <w:color w:val="1F1F1F"/>
            <w:sz w:val="24"/>
            <w:szCs w:val="24"/>
            <w:u w:val="single"/>
            <w:lang w:eastAsia="en-IN"/>
          </w:rPr>
          <w:t>human</w:t>
        </w:r>
      </w:hyperlink>
      <w:r w:rsidRPr="00681737">
        <w:rPr>
          <w:rFonts w:ascii="Times New Roman" w:eastAsia="Times New Roman" w:hAnsi="Times New Roman" w:cs="Times New Roman"/>
          <w:color w:val="1F1F1F"/>
          <w:sz w:val="24"/>
          <w:szCs w:val="24"/>
          <w:lang w:eastAsia="en-IN"/>
        </w:rPr>
        <w:t> health ([</w:t>
      </w:r>
      <w:bookmarkStart w:id="67" w:name="bbb02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42</w:t>
      </w:r>
      <w:r w:rsidRPr="00681737">
        <w:rPr>
          <w:rFonts w:ascii="Times New Roman" w:eastAsia="Times New Roman" w:hAnsi="Times New Roman" w:cs="Times New Roman"/>
          <w:color w:val="1F1F1F"/>
          <w:sz w:val="24"/>
          <w:szCs w:val="24"/>
          <w:lang w:eastAsia="en-IN"/>
        </w:rPr>
        <w:fldChar w:fldCharType="end"/>
      </w:r>
      <w:bookmarkEnd w:id="67"/>
      <w:r w:rsidRPr="00681737">
        <w:rPr>
          <w:rFonts w:ascii="Times New Roman" w:eastAsia="Times New Roman" w:hAnsi="Times New Roman" w:cs="Times New Roman"/>
          <w:color w:val="1F1F1F"/>
          <w:sz w:val="24"/>
          <w:szCs w:val="24"/>
          <w:lang w:eastAsia="en-IN"/>
        </w:rPr>
        <w:t>]; [</w:t>
      </w:r>
      <w:hyperlink r:id="rId160" w:anchor="bb0005" w:history="1">
        <w:r w:rsidRPr="00681737">
          <w:rPr>
            <w:rFonts w:ascii="Times New Roman" w:eastAsia="Times New Roman" w:hAnsi="Times New Roman" w:cs="Times New Roman"/>
            <w:color w:val="0272B1"/>
            <w:sz w:val="24"/>
            <w:szCs w:val="24"/>
            <w:lang w:eastAsia="en-IN"/>
          </w:rPr>
          <w:t>1</w:t>
        </w:r>
      </w:hyperlink>
      <w:bookmarkEnd w:id="61"/>
      <w:r w:rsidRPr="00681737">
        <w:rPr>
          <w:rFonts w:ascii="Times New Roman" w:eastAsia="Times New Roman" w:hAnsi="Times New Roman" w:cs="Times New Roman"/>
          <w:color w:val="1F1F1F"/>
          <w:sz w:val="24"/>
          <w:szCs w:val="24"/>
          <w:lang w:eastAsia="en-IN"/>
        </w:rPr>
        <w:t>,</w:t>
      </w:r>
      <w:bookmarkStart w:id="68" w:name="bbb005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"bb0050"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10</w:t>
      </w:r>
      <w:r w:rsidRPr="00681737">
        <w:rPr>
          <w:rFonts w:ascii="Times New Roman" w:eastAsia="Times New Roman" w:hAnsi="Times New Roman" w:cs="Times New Roman"/>
          <w:color w:val="1F1F1F"/>
          <w:sz w:val="24"/>
          <w:szCs w:val="24"/>
          <w:lang w:eastAsia="en-IN"/>
        </w:rPr>
        <w:fldChar w:fldCharType="end"/>
      </w:r>
      <w:bookmarkEnd w:id="68"/>
      <w:r w:rsidRPr="00681737">
        <w:rPr>
          <w:rFonts w:ascii="Times New Roman" w:eastAsia="Times New Roman" w:hAnsi="Times New Roman" w:cs="Times New Roman"/>
          <w:color w:val="1F1F1F"/>
          <w:sz w:val="24"/>
          <w:szCs w:val="24"/>
          <w:lang w:eastAsia="en-IN"/>
        </w:rPr>
        <w:t>,</w:t>
      </w:r>
      <w:bookmarkStart w:id="69" w:name="bbb011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"bb0110"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22</w:t>
      </w:r>
      <w:r w:rsidRPr="00681737">
        <w:rPr>
          <w:rFonts w:ascii="Times New Roman" w:eastAsia="Times New Roman" w:hAnsi="Times New Roman" w:cs="Times New Roman"/>
          <w:color w:val="1F1F1F"/>
          <w:sz w:val="24"/>
          <w:szCs w:val="24"/>
          <w:lang w:eastAsia="en-IN"/>
        </w:rPr>
        <w:fldChar w:fldCharType="end"/>
      </w:r>
      <w:bookmarkEnd w:id="69"/>
      <w:r w:rsidRPr="00681737">
        <w:rPr>
          <w:rFonts w:ascii="Times New Roman" w:eastAsia="Times New Roman" w:hAnsi="Times New Roman" w:cs="Times New Roman"/>
          <w:color w:val="1F1F1F"/>
          <w:sz w:val="24"/>
          <w:szCs w:val="24"/>
          <w:lang w:eastAsia="en-IN"/>
        </w:rPr>
        <w:t>]).</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As 16S-rRNA gene sequence is the perfect technique to identify the isolates up to species level Clarridge III [</w:t>
      </w:r>
      <w:bookmarkStart w:id="70" w:name="bbb008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"bb0080"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16</w:t>
      </w:r>
      <w:r w:rsidRPr="00681737">
        <w:rPr>
          <w:rFonts w:ascii="Times New Roman" w:eastAsia="Times New Roman" w:hAnsi="Times New Roman" w:cs="Times New Roman"/>
          <w:color w:val="1F1F1F"/>
          <w:sz w:val="24"/>
          <w:szCs w:val="24"/>
          <w:lang w:eastAsia="en-IN"/>
        </w:rPr>
        <w:fldChar w:fldCharType="end"/>
      </w:r>
      <w:bookmarkEnd w:id="70"/>
      <w:r w:rsidRPr="00681737">
        <w:rPr>
          <w:rFonts w:ascii="Times New Roman" w:eastAsia="Times New Roman" w:hAnsi="Times New Roman" w:cs="Times New Roman"/>
          <w:color w:val="1F1F1F"/>
          <w:sz w:val="24"/>
          <w:szCs w:val="24"/>
          <w:lang w:eastAsia="en-IN"/>
        </w:rPr>
        <w:t>]. In our study, we also found that all the isolates showed 98-100% identity with reference sequences in NCBI GenBank for species identification. All the isolates were divided into 13 families indicates that all isolates are having similar trophic level and surviving in a single microbial community with a strong mutual relationship in ecological niches of the cave. In our study, the phylogenetic tree showed that actinobacteria were the dominant group followed by Proteobacteria and </w:t>
      </w:r>
      <w:hyperlink r:id="rId161" w:tooltip="Learn more about Firmicutes from ScienceDirect's AI-generated Topic Pages" w:history="1">
        <w:r w:rsidRPr="00681737">
          <w:rPr>
            <w:rFonts w:ascii="Times New Roman" w:eastAsia="Times New Roman" w:hAnsi="Times New Roman" w:cs="Times New Roman"/>
            <w:color w:val="1F1F1F"/>
            <w:sz w:val="24"/>
            <w:szCs w:val="24"/>
            <w:u w:val="single"/>
            <w:lang w:eastAsia="en-IN"/>
          </w:rPr>
          <w:t>Firmicutes</w:t>
        </w:r>
      </w:hyperlink>
      <w:r w:rsidRPr="00681737">
        <w:rPr>
          <w:rFonts w:ascii="Times New Roman" w:eastAsia="Times New Roman" w:hAnsi="Times New Roman" w:cs="Times New Roman"/>
          <w:color w:val="1F1F1F"/>
          <w:sz w:val="24"/>
          <w:szCs w:val="24"/>
          <w:lang w:eastAsia="en-IN"/>
        </w:rPr>
        <w:t> group. Similarly, Lee et al. [</w:t>
      </w:r>
      <w:bookmarkStart w:id="71" w:name="bbb020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"bb0200"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40</w:t>
      </w:r>
      <w:r w:rsidRPr="00681737">
        <w:rPr>
          <w:rFonts w:ascii="Times New Roman" w:eastAsia="Times New Roman" w:hAnsi="Times New Roman" w:cs="Times New Roman"/>
          <w:color w:val="1F1F1F"/>
          <w:sz w:val="24"/>
          <w:szCs w:val="24"/>
          <w:lang w:eastAsia="en-IN"/>
        </w:rPr>
        <w:fldChar w:fldCharType="end"/>
      </w:r>
      <w:bookmarkEnd w:id="71"/>
      <w:r w:rsidRPr="00681737">
        <w:rPr>
          <w:rFonts w:ascii="Times New Roman" w:eastAsia="Times New Roman" w:hAnsi="Times New Roman" w:cs="Times New Roman"/>
          <w:color w:val="1F1F1F"/>
          <w:sz w:val="24"/>
          <w:szCs w:val="24"/>
          <w:lang w:eastAsia="en-IN"/>
        </w:rPr>
        <w:t>] reported that the phylogenetic tree of 16S-rRNA gene sequences obtained from 60 caves around the world. Among them, the most abundant groups belong to </w:t>
      </w:r>
      <w:r w:rsidRPr="00681737">
        <w:rPr>
          <w:rFonts w:ascii="Times New Roman" w:eastAsia="Times New Roman" w:hAnsi="Times New Roman" w:cs="Times New Roman"/>
          <w:i/>
          <w:iCs/>
          <w:color w:val="1F1F1F"/>
          <w:sz w:val="24"/>
          <w:szCs w:val="24"/>
          <w:lang w:eastAsia="en-IN"/>
        </w:rPr>
        <w:t>Proteobacteria</w:t>
      </w:r>
      <w:r w:rsidRPr="00681737">
        <w:rPr>
          <w:rFonts w:ascii="Times New Roman" w:eastAsia="Times New Roman" w:hAnsi="Times New Roman" w:cs="Times New Roman"/>
          <w:color w:val="1F1F1F"/>
          <w:sz w:val="24"/>
          <w:szCs w:val="24"/>
          <w:lang w:eastAsia="en-IN"/>
        </w:rPr>
        <w:t> followed by </w:t>
      </w:r>
      <w:r w:rsidRPr="00681737">
        <w:rPr>
          <w:rFonts w:ascii="Times New Roman" w:eastAsia="Times New Roman" w:hAnsi="Times New Roman" w:cs="Times New Roman"/>
          <w:i/>
          <w:iCs/>
          <w:color w:val="1F1F1F"/>
          <w:sz w:val="24"/>
          <w:szCs w:val="24"/>
          <w:lang w:eastAsia="en-IN"/>
        </w:rPr>
        <w:t>Actinobacteria</w:t>
      </w:r>
      <w:r w:rsidRPr="00681737">
        <w:rPr>
          <w:rFonts w:ascii="Times New Roman" w:eastAsia="Times New Roman" w:hAnsi="Times New Roman" w:cs="Times New Roman"/>
          <w:color w:val="1F1F1F"/>
          <w:sz w:val="24"/>
          <w:szCs w:val="24"/>
          <w:lang w:eastAsia="en-IN"/>
        </w:rPr>
        <w:t>, and </w:t>
      </w:r>
      <w:hyperlink r:id="rId162" w:tooltip="Learn more about Chloroflexi from ScienceDirect's AI-generated Topic Pages" w:history="1">
        <w:r w:rsidRPr="00681737">
          <w:rPr>
            <w:rFonts w:ascii="Times New Roman" w:eastAsia="Times New Roman" w:hAnsi="Times New Roman" w:cs="Times New Roman"/>
            <w:i/>
            <w:iCs/>
            <w:color w:val="1F1F1F"/>
            <w:sz w:val="24"/>
            <w:szCs w:val="24"/>
            <w:u w:val="single"/>
            <w:lang w:eastAsia="en-IN"/>
          </w:rPr>
          <w:t>Chloroflexi</w:t>
        </w:r>
      </w:hyperlink>
      <w:r w:rsidRPr="00681737">
        <w:rPr>
          <w:rFonts w:ascii="Times New Roman" w:eastAsia="Times New Roman" w:hAnsi="Times New Roman" w:cs="Times New Roman"/>
          <w:i/>
          <w:iCs/>
          <w:color w:val="1F1F1F"/>
          <w:sz w:val="24"/>
          <w:szCs w:val="24"/>
          <w:lang w:eastAsia="en-IN"/>
        </w:rPr>
        <w:t>.</w:t>
      </w:r>
      <w:r w:rsidRPr="00681737">
        <w:rPr>
          <w:rFonts w:ascii="Times New Roman" w:eastAsia="Times New Roman" w:hAnsi="Times New Roman" w:cs="Times New Roman"/>
          <w:color w:val="1F1F1F"/>
          <w:sz w:val="24"/>
          <w:szCs w:val="24"/>
          <w:lang w:eastAsia="en-IN"/>
        </w:rPr>
        <w:t> The similar findings were reported by Yasir [</w:t>
      </w:r>
      <w:hyperlink r:id="rId163"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who state that the cultured isolates from both caves were divided into the phyla </w:t>
      </w:r>
      <w:r w:rsidRPr="00681737">
        <w:rPr>
          <w:rFonts w:ascii="Times New Roman" w:eastAsia="Times New Roman" w:hAnsi="Times New Roman" w:cs="Times New Roman"/>
          <w:i/>
          <w:iCs/>
          <w:color w:val="1F1F1F"/>
          <w:sz w:val="24"/>
          <w:szCs w:val="24"/>
          <w:lang w:eastAsia="en-IN"/>
        </w:rPr>
        <w:t>Proteobacteria</w:t>
      </w:r>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Actinobacteria</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Firmicutes</w:t>
      </w:r>
      <w:r w:rsidRPr="00681737">
        <w:rPr>
          <w:rFonts w:ascii="Times New Roman" w:eastAsia="Times New Roman" w:hAnsi="Times New Roman" w:cs="Times New Roman"/>
          <w:color w:val="1F1F1F"/>
          <w:sz w:val="24"/>
          <w:szCs w:val="24"/>
          <w:lang w:eastAsia="en-IN"/>
        </w:rPr>
        <w:t>. Among them, 13 genera were identified from the culturable study including </w:t>
      </w:r>
      <w:hyperlink r:id="rId164" w:tooltip="Learn more about Bacillus from ScienceDirect's AI-generated Topic Pages" w:history="1">
        <w:r w:rsidRPr="00681737">
          <w:rPr>
            <w:rFonts w:ascii="Times New Roman" w:eastAsia="Times New Roman" w:hAnsi="Times New Roman" w:cs="Times New Roman"/>
            <w:i/>
            <w:iCs/>
            <w:color w:val="1F1F1F"/>
            <w:sz w:val="24"/>
            <w:szCs w:val="24"/>
            <w:u w:val="single"/>
            <w:lang w:eastAsia="en-IN"/>
          </w:rPr>
          <w:t>Bacillus</w:t>
        </w:r>
      </w:hyperlink>
      <w:r w:rsidRPr="00681737">
        <w:rPr>
          <w:rFonts w:ascii="Times New Roman" w:eastAsia="Times New Roman" w:hAnsi="Times New Roman" w:cs="Times New Roman"/>
          <w:color w:val="1F1F1F"/>
          <w:sz w:val="24"/>
          <w:szCs w:val="24"/>
          <w:lang w:eastAsia="en-IN"/>
        </w:rPr>
        <w:t>, </w:t>
      </w:r>
      <w:hyperlink r:id="rId165" w:tooltip="Learn more about Microbacterium from ScienceDirect's AI-generated Topic Pages" w:history="1">
        <w:r w:rsidRPr="00681737">
          <w:rPr>
            <w:rFonts w:ascii="Times New Roman" w:eastAsia="Times New Roman" w:hAnsi="Times New Roman" w:cs="Times New Roman"/>
            <w:i/>
            <w:iCs/>
            <w:color w:val="1F1F1F"/>
            <w:sz w:val="24"/>
            <w:szCs w:val="24"/>
            <w:u w:val="single"/>
            <w:lang w:eastAsia="en-IN"/>
          </w:rPr>
          <w:t>Microbacterium</w:t>
        </w:r>
      </w:hyperlink>
      <w:r w:rsidRPr="00681737">
        <w:rPr>
          <w:rFonts w:ascii="Times New Roman" w:eastAsia="Times New Roman" w:hAnsi="Times New Roman" w:cs="Times New Roman"/>
          <w:color w:val="1F1F1F"/>
          <w:sz w:val="24"/>
          <w:szCs w:val="24"/>
          <w:lang w:eastAsia="en-IN"/>
        </w:rPr>
        <w:t>, </w:t>
      </w:r>
      <w:hyperlink r:id="rId166" w:tooltip="Learn more about Pseudomonas from ScienceDirect's AI-generated Topic Pages" w:history="1">
        <w:r w:rsidRPr="00681737">
          <w:rPr>
            <w:rFonts w:ascii="Times New Roman" w:eastAsia="Times New Roman" w:hAnsi="Times New Roman" w:cs="Times New Roman"/>
            <w:i/>
            <w:iCs/>
            <w:color w:val="1F1F1F"/>
            <w:sz w:val="24"/>
            <w:szCs w:val="24"/>
            <w:u w:val="single"/>
            <w:lang w:eastAsia="en-IN"/>
          </w:rPr>
          <w:t>Pseudomonas</w:t>
        </w:r>
      </w:hyperlink>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Staphylococcus.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Culture dependent is a commonly useful method to isolate microorganisms from any source, but they do not provide perfect identification of microorganisms. Hence, various molecular techniques have been developed to protect cultural heritage. For example, Pinar et al. [</w:t>
      </w:r>
      <w:bookmarkStart w:id="72" w:name="bbb027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"bb0270"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54</w:t>
      </w:r>
      <w:r w:rsidRPr="00681737">
        <w:rPr>
          <w:rFonts w:ascii="Times New Roman" w:eastAsia="Times New Roman" w:hAnsi="Times New Roman" w:cs="Times New Roman"/>
          <w:color w:val="1F1F1F"/>
          <w:sz w:val="24"/>
          <w:szCs w:val="24"/>
          <w:lang w:eastAsia="en-IN"/>
        </w:rPr>
        <w:fldChar w:fldCharType="end"/>
      </w:r>
      <w:bookmarkEnd w:id="72"/>
      <w:r w:rsidRPr="00681737">
        <w:rPr>
          <w:rFonts w:ascii="Times New Roman" w:eastAsia="Times New Roman" w:hAnsi="Times New Roman" w:cs="Times New Roman"/>
          <w:color w:val="1F1F1F"/>
          <w:sz w:val="24"/>
          <w:szCs w:val="24"/>
          <w:lang w:eastAsia="en-IN"/>
        </w:rPr>
        <w:t>] has used two PCR based methods for the identification of the cultivable fraction of the halophilic </w:t>
      </w:r>
      <w:hyperlink r:id="rId167" w:tooltip="Learn more about microflora from ScienceDirect's AI-generated Topic Pages" w:history="1">
        <w:r w:rsidRPr="00681737">
          <w:rPr>
            <w:rFonts w:ascii="Times New Roman" w:eastAsia="Times New Roman" w:hAnsi="Times New Roman" w:cs="Times New Roman"/>
            <w:color w:val="1F1F1F"/>
            <w:sz w:val="24"/>
            <w:szCs w:val="24"/>
            <w:u w:val="single"/>
            <w:lang w:eastAsia="en-IN"/>
          </w:rPr>
          <w:t>microflora</w:t>
        </w:r>
      </w:hyperlink>
      <w:r w:rsidRPr="00681737">
        <w:rPr>
          <w:rFonts w:ascii="Times New Roman" w:eastAsia="Times New Roman" w:hAnsi="Times New Roman" w:cs="Times New Roman"/>
          <w:color w:val="1F1F1F"/>
          <w:sz w:val="24"/>
          <w:szCs w:val="24"/>
          <w:lang w:eastAsia="en-IN"/>
        </w:rPr>
        <w:t> that inhabit the Catacombs of Palermo and used molecular approach to develop non-invasive and perfect sampling methods for </w:t>
      </w:r>
      <w:hyperlink r:id="rId168" w:tooltip="Learn more about DNA extraction from ScienceDirect's AI-generated Topic Pages" w:history="1">
        <w:r w:rsidRPr="00681737">
          <w:rPr>
            <w:rFonts w:ascii="Times New Roman" w:eastAsia="Times New Roman" w:hAnsi="Times New Roman" w:cs="Times New Roman"/>
            <w:color w:val="1F1F1F"/>
            <w:sz w:val="24"/>
            <w:szCs w:val="24"/>
            <w:u w:val="single"/>
            <w:lang w:eastAsia="en-IN"/>
          </w:rPr>
          <w:t>DNA extraction</w:t>
        </w:r>
      </w:hyperlink>
      <w:r w:rsidRPr="00681737">
        <w:rPr>
          <w:rFonts w:ascii="Times New Roman" w:eastAsia="Times New Roman" w:hAnsi="Times New Roman" w:cs="Times New Roman"/>
          <w:color w:val="1F1F1F"/>
          <w:sz w:val="24"/>
          <w:szCs w:val="24"/>
          <w:lang w:eastAsia="en-IN"/>
        </w:rPr>
        <w:t> for bacterial and fungal diversity analyses [</w:t>
      </w:r>
      <w:bookmarkStart w:id="73" w:name="bbb026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"bb0265"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53</w:t>
      </w:r>
      <w:r w:rsidRPr="00681737">
        <w:rPr>
          <w:rFonts w:ascii="Times New Roman" w:eastAsia="Times New Roman" w:hAnsi="Times New Roman" w:cs="Times New Roman"/>
          <w:color w:val="1F1F1F"/>
          <w:sz w:val="24"/>
          <w:szCs w:val="24"/>
          <w:lang w:eastAsia="en-IN"/>
        </w:rPr>
        <w:fldChar w:fldCharType="end"/>
      </w:r>
      <w:bookmarkEnd w:id="73"/>
      <w:r w:rsidRPr="00681737">
        <w:rPr>
          <w:rFonts w:ascii="Times New Roman" w:eastAsia="Times New Roman" w:hAnsi="Times New Roman" w:cs="Times New Roman"/>
          <w:color w:val="1F1F1F"/>
          <w:sz w:val="24"/>
          <w:szCs w:val="24"/>
          <w:lang w:eastAsia="en-IN"/>
        </w:rPr>
        <w:t>,</w:t>
      </w:r>
      <w:bookmarkStart w:id="74" w:name="bbb027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"bb0275"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55</w:t>
      </w:r>
      <w:r w:rsidRPr="00681737">
        <w:rPr>
          <w:rFonts w:ascii="Times New Roman" w:eastAsia="Times New Roman" w:hAnsi="Times New Roman" w:cs="Times New Roman"/>
          <w:color w:val="1F1F1F"/>
          <w:sz w:val="24"/>
          <w:szCs w:val="24"/>
          <w:lang w:eastAsia="en-IN"/>
        </w:rPr>
        <w:fldChar w:fldCharType="end"/>
      </w:r>
      <w:bookmarkEnd w:id="74"/>
      <w:r w:rsidRPr="00681737">
        <w:rPr>
          <w:rFonts w:ascii="Times New Roman" w:eastAsia="Times New Roman" w:hAnsi="Times New Roman" w:cs="Times New Roman"/>
          <w:color w:val="1F1F1F"/>
          <w:sz w:val="24"/>
          <w:szCs w:val="24"/>
          <w:lang w:eastAsia="en-IN"/>
        </w:rPr>
        <w:t>]. The next-generation sequencing technologies were used to analyze bacterial diversity on bricks from barracks in the former Auschwitz IIeBirkenau Museum and to investigate the microbial population colonizing the medieval church of San Leonardo di Siponto (Italy). Interestingly, they have found three dominant bacterial phyla i.e., Proteobacteria Actinobacteria and </w:t>
      </w:r>
      <w:hyperlink r:id="rId169" w:tooltip="Learn more about Bacteroidetes from ScienceDirect's AI-generated Topic Pages" w:history="1">
        <w:r w:rsidRPr="00681737">
          <w:rPr>
            <w:rFonts w:ascii="Times New Roman" w:eastAsia="Times New Roman" w:hAnsi="Times New Roman" w:cs="Times New Roman"/>
            <w:color w:val="1F1F1F"/>
            <w:sz w:val="24"/>
            <w:szCs w:val="24"/>
            <w:u w:val="single"/>
            <w:lang w:eastAsia="en-IN"/>
          </w:rPr>
          <w:t>Bacteroidetes</w:t>
        </w:r>
      </w:hyperlink>
      <w:r w:rsidRPr="00681737">
        <w:rPr>
          <w:rFonts w:ascii="Times New Roman" w:eastAsia="Times New Roman" w:hAnsi="Times New Roman" w:cs="Times New Roman"/>
          <w:color w:val="1F1F1F"/>
          <w:sz w:val="24"/>
          <w:szCs w:val="24"/>
          <w:lang w:eastAsia="en-IN"/>
        </w:rPr>
        <w:t> [</w:t>
      </w:r>
      <w:hyperlink r:id="rId170" w:anchor="bb0075" w:history="1">
        <w:r w:rsidRPr="00681737">
          <w:rPr>
            <w:rFonts w:ascii="Times New Roman" w:eastAsia="Times New Roman" w:hAnsi="Times New Roman" w:cs="Times New Roman"/>
            <w:color w:val="0272B1"/>
            <w:sz w:val="24"/>
            <w:szCs w:val="24"/>
            <w:lang w:eastAsia="en-IN"/>
          </w:rPr>
          <w:t>15</w:t>
        </w:r>
      </w:hyperlink>
      <w:bookmarkEnd w:id="17"/>
      <w:r w:rsidRPr="00681737">
        <w:rPr>
          <w:rFonts w:ascii="Times New Roman" w:eastAsia="Times New Roman" w:hAnsi="Times New Roman" w:cs="Times New Roman"/>
          <w:color w:val="1F1F1F"/>
          <w:sz w:val="24"/>
          <w:szCs w:val="24"/>
          <w:lang w:eastAsia="en-IN"/>
        </w:rPr>
        <w:t>,</w:t>
      </w:r>
      <w:bookmarkStart w:id="75" w:name="bbb013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"bb0130"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26</w:t>
      </w:r>
      <w:r w:rsidRPr="00681737">
        <w:rPr>
          <w:rFonts w:ascii="Times New Roman" w:eastAsia="Times New Roman" w:hAnsi="Times New Roman" w:cs="Times New Roman"/>
          <w:color w:val="1F1F1F"/>
          <w:sz w:val="24"/>
          <w:szCs w:val="24"/>
          <w:lang w:eastAsia="en-IN"/>
        </w:rPr>
        <w:fldChar w:fldCharType="end"/>
      </w:r>
      <w:bookmarkEnd w:id="75"/>
      <w:r w:rsidRPr="00681737">
        <w:rPr>
          <w:rFonts w:ascii="Times New Roman" w:eastAsia="Times New Roman" w:hAnsi="Times New Roman" w:cs="Times New Roman"/>
          <w:color w:val="1F1F1F"/>
          <w:sz w:val="24"/>
          <w:szCs w:val="24"/>
          <w:lang w:eastAsia="en-IN"/>
        </w:rPr>
        <w:t>]. In our study, total of 38 phyla (BHI80-139; </w:t>
      </w:r>
      <w:hyperlink r:id="rId171" w:tooltip="Learn more about Chlorobi from ScienceDirect's AI-generated Topic Pages" w:history="1">
        <w:r w:rsidRPr="00681737">
          <w:rPr>
            <w:rFonts w:ascii="Times New Roman" w:eastAsia="Times New Roman" w:hAnsi="Times New Roman" w:cs="Times New Roman"/>
            <w:color w:val="1F1F1F"/>
            <w:sz w:val="24"/>
            <w:szCs w:val="24"/>
            <w:u w:val="single"/>
            <w:lang w:eastAsia="en-IN"/>
          </w:rPr>
          <w:t>Chlorobi</w:t>
        </w:r>
      </w:hyperlink>
      <w:r w:rsidRPr="00681737">
        <w:rPr>
          <w:rFonts w:ascii="Times New Roman" w:eastAsia="Times New Roman" w:hAnsi="Times New Roman" w:cs="Times New Roman"/>
          <w:color w:val="1F1F1F"/>
          <w:sz w:val="24"/>
          <w:szCs w:val="24"/>
          <w:lang w:eastAsia="en-IN"/>
        </w:rPr>
        <w:t>; Elusimicrobia; </w:t>
      </w:r>
      <w:hyperlink r:id="rId172" w:tooltip="Learn more about Fibrobacteres from ScienceDirect's AI-generated Topic Pages" w:history="1">
        <w:r w:rsidRPr="00681737">
          <w:rPr>
            <w:rFonts w:ascii="Times New Roman" w:eastAsia="Times New Roman" w:hAnsi="Times New Roman" w:cs="Times New Roman"/>
            <w:color w:val="1F1F1F"/>
            <w:sz w:val="24"/>
            <w:szCs w:val="24"/>
            <w:u w:val="single"/>
            <w:lang w:eastAsia="en-IN"/>
          </w:rPr>
          <w:t>Fibrobacteres</w:t>
        </w:r>
      </w:hyperlink>
      <w:r w:rsidRPr="00681737">
        <w:rPr>
          <w:rFonts w:ascii="Times New Roman" w:eastAsia="Times New Roman" w:hAnsi="Times New Roman" w:cs="Times New Roman"/>
          <w:color w:val="1F1F1F"/>
          <w:sz w:val="24"/>
          <w:szCs w:val="24"/>
          <w:lang w:eastAsia="en-IN"/>
        </w:rPr>
        <w:t>; Gemmatimonadetes; GN02; MVP-21; OD1; FCPU426; ZB3; Synergistetes; </w:t>
      </w:r>
      <w:hyperlink r:id="rId173" w:tooltip="Learn more about Euryarchaeota from ScienceDirect's AI-generated Topic Pages" w:history="1">
        <w:r w:rsidRPr="00681737">
          <w:rPr>
            <w:rFonts w:ascii="Times New Roman" w:eastAsia="Times New Roman" w:hAnsi="Times New Roman" w:cs="Times New Roman"/>
            <w:color w:val="1F1F1F"/>
            <w:sz w:val="24"/>
            <w:szCs w:val="24"/>
            <w:u w:val="single"/>
            <w:lang w:eastAsia="en-IN"/>
          </w:rPr>
          <w:t>Euryarchaeota</w:t>
        </w:r>
      </w:hyperlink>
      <w:r w:rsidRPr="00681737">
        <w:rPr>
          <w:rFonts w:ascii="Times New Roman" w:eastAsia="Times New Roman" w:hAnsi="Times New Roman" w:cs="Times New Roman"/>
          <w:color w:val="1F1F1F"/>
          <w:sz w:val="24"/>
          <w:szCs w:val="24"/>
          <w:lang w:eastAsia="en-IN"/>
        </w:rPr>
        <w:t>; NKB19; TM6; GN04; </w:t>
      </w:r>
      <w:hyperlink r:id="rId174" w:tooltip="Learn more about Thermi from ScienceDirect's AI-generated Topic Pages" w:history="1">
        <w:r w:rsidRPr="00681737">
          <w:rPr>
            <w:rFonts w:ascii="Times New Roman" w:eastAsia="Times New Roman" w:hAnsi="Times New Roman" w:cs="Times New Roman"/>
            <w:color w:val="1F1F1F"/>
            <w:sz w:val="24"/>
            <w:szCs w:val="24"/>
            <w:u w:val="single"/>
            <w:lang w:eastAsia="en-IN"/>
          </w:rPr>
          <w:t>Thermi</w:t>
        </w:r>
      </w:hyperlink>
      <w:r w:rsidRPr="00681737">
        <w:rPr>
          <w:rFonts w:ascii="Times New Roman" w:eastAsia="Times New Roman" w:hAnsi="Times New Roman" w:cs="Times New Roman"/>
          <w:color w:val="1F1F1F"/>
          <w:sz w:val="24"/>
          <w:szCs w:val="24"/>
          <w:lang w:eastAsia="en-IN"/>
        </w:rPr>
        <w:t>; GAL15; WPS-2; Armatimonadetes; </w:t>
      </w:r>
      <w:hyperlink r:id="rId175" w:tooltip="Learn more about Chlamydiae from ScienceDirect's AI-generated Topic Pages" w:history="1">
        <w:r w:rsidRPr="00681737">
          <w:rPr>
            <w:rFonts w:ascii="Times New Roman" w:eastAsia="Times New Roman" w:hAnsi="Times New Roman" w:cs="Times New Roman"/>
            <w:color w:val="1F1F1F"/>
            <w:sz w:val="24"/>
            <w:szCs w:val="24"/>
            <w:u w:val="single"/>
            <w:lang w:eastAsia="en-IN"/>
          </w:rPr>
          <w:t>Chlamydiae</w:t>
        </w:r>
      </w:hyperlink>
      <w:r w:rsidRPr="00681737">
        <w:rPr>
          <w:rFonts w:ascii="Times New Roman" w:eastAsia="Times New Roman" w:hAnsi="Times New Roman" w:cs="Times New Roman"/>
          <w:color w:val="1F1F1F"/>
          <w:sz w:val="24"/>
          <w:szCs w:val="24"/>
          <w:lang w:eastAsia="en-IN"/>
        </w:rPr>
        <w:t>; AD3; TM7; </w:t>
      </w:r>
      <w:hyperlink r:id="rId176" w:tooltip="Learn more about Crenarchaeota from ScienceDirect's AI-generated Topic Pages" w:history="1">
        <w:r w:rsidRPr="00681737">
          <w:rPr>
            <w:rFonts w:ascii="Times New Roman" w:eastAsia="Times New Roman" w:hAnsi="Times New Roman" w:cs="Times New Roman"/>
            <w:color w:val="1F1F1F"/>
            <w:sz w:val="24"/>
            <w:szCs w:val="24"/>
            <w:u w:val="single"/>
            <w:lang w:eastAsia="en-IN"/>
          </w:rPr>
          <w:t>Crenarchaeota</w:t>
        </w:r>
      </w:hyperlink>
      <w:r w:rsidRPr="00681737">
        <w:rPr>
          <w:rFonts w:ascii="Times New Roman" w:eastAsia="Times New Roman" w:hAnsi="Times New Roman" w:cs="Times New Roman"/>
          <w:color w:val="1F1F1F"/>
          <w:sz w:val="24"/>
          <w:szCs w:val="24"/>
          <w:lang w:eastAsia="en-IN"/>
        </w:rPr>
        <w:t>; </w:t>
      </w:r>
      <w:hyperlink r:id="rId177" w:tooltip="Learn more about Fusobacteria from ScienceDirect's AI-generated Topic Pages" w:history="1">
        <w:r w:rsidRPr="00681737">
          <w:rPr>
            <w:rFonts w:ascii="Times New Roman" w:eastAsia="Times New Roman" w:hAnsi="Times New Roman" w:cs="Times New Roman"/>
            <w:color w:val="1F1F1F"/>
            <w:sz w:val="24"/>
            <w:szCs w:val="24"/>
            <w:u w:val="single"/>
            <w:lang w:eastAsia="en-IN"/>
          </w:rPr>
          <w:t>Fusobacteria</w:t>
        </w:r>
      </w:hyperlink>
      <w:r w:rsidRPr="00681737">
        <w:rPr>
          <w:rFonts w:ascii="Times New Roman" w:eastAsia="Times New Roman" w:hAnsi="Times New Roman" w:cs="Times New Roman"/>
          <w:color w:val="1F1F1F"/>
          <w:sz w:val="24"/>
          <w:szCs w:val="24"/>
          <w:lang w:eastAsia="en-IN"/>
        </w:rPr>
        <w:t>; WS2; WS3; </w:t>
      </w:r>
      <w:hyperlink r:id="rId178" w:tooltip="Learn more about Nitrospirae from ScienceDirect's AI-generated Topic Pages" w:history="1">
        <w:r w:rsidRPr="00681737">
          <w:rPr>
            <w:rFonts w:ascii="Times New Roman" w:eastAsia="Times New Roman" w:hAnsi="Times New Roman" w:cs="Times New Roman"/>
            <w:color w:val="1F1F1F"/>
            <w:sz w:val="24"/>
            <w:szCs w:val="24"/>
            <w:u w:val="single"/>
            <w:lang w:eastAsia="en-IN"/>
          </w:rPr>
          <w:t>Nitrospirae</w:t>
        </w:r>
      </w:hyperlink>
      <w:r w:rsidRPr="00681737">
        <w:rPr>
          <w:rFonts w:ascii="Times New Roman" w:eastAsia="Times New Roman" w:hAnsi="Times New Roman" w:cs="Times New Roman"/>
          <w:color w:val="1F1F1F"/>
          <w:sz w:val="24"/>
          <w:szCs w:val="24"/>
          <w:lang w:eastAsia="en-IN"/>
        </w:rPr>
        <w:t>; Chloroflexi; Synergistetes; </w:t>
      </w:r>
      <w:hyperlink r:id="rId179" w:tooltip="Learn more about Acidobacteria from ScienceDirect's AI-generated Topic Pages" w:history="1">
        <w:r w:rsidRPr="00681737">
          <w:rPr>
            <w:rFonts w:ascii="Times New Roman" w:eastAsia="Times New Roman" w:hAnsi="Times New Roman" w:cs="Times New Roman"/>
            <w:color w:val="1F1F1F"/>
            <w:sz w:val="24"/>
            <w:szCs w:val="24"/>
            <w:u w:val="single"/>
            <w:lang w:eastAsia="en-IN"/>
          </w:rPr>
          <w:t>Acidobacteria</w:t>
        </w:r>
      </w:hyperlink>
      <w:r w:rsidRPr="00681737">
        <w:rPr>
          <w:rFonts w:ascii="Times New Roman" w:eastAsia="Times New Roman" w:hAnsi="Times New Roman" w:cs="Times New Roman"/>
          <w:color w:val="1F1F1F"/>
          <w:sz w:val="24"/>
          <w:szCs w:val="24"/>
          <w:lang w:eastAsia="en-IN"/>
        </w:rPr>
        <w:t>; </w:t>
      </w:r>
      <w:hyperlink r:id="rId180" w:tooltip="Learn more about Cyanobacteria from ScienceDirect's AI-generated Topic Pages" w:history="1">
        <w:r w:rsidRPr="00681737">
          <w:rPr>
            <w:rFonts w:ascii="Times New Roman" w:eastAsia="Times New Roman" w:hAnsi="Times New Roman" w:cs="Times New Roman"/>
            <w:color w:val="1F1F1F"/>
            <w:sz w:val="24"/>
            <w:szCs w:val="24"/>
            <w:u w:val="single"/>
            <w:lang w:eastAsia="en-IN"/>
          </w:rPr>
          <w:t>Cyanobacteria</w:t>
        </w:r>
      </w:hyperlink>
      <w:r w:rsidRPr="00681737">
        <w:rPr>
          <w:rFonts w:ascii="Times New Roman" w:eastAsia="Times New Roman" w:hAnsi="Times New Roman" w:cs="Times New Roman"/>
          <w:color w:val="1F1F1F"/>
          <w:sz w:val="24"/>
          <w:szCs w:val="24"/>
          <w:lang w:eastAsia="en-IN"/>
        </w:rPr>
        <w:t>; </w:t>
      </w:r>
      <w:hyperlink r:id="rId181" w:tooltip="Learn more about Planctomycetes from ScienceDirect's AI-generated Topic Pages" w:history="1">
        <w:r w:rsidRPr="00681737">
          <w:rPr>
            <w:rFonts w:ascii="Times New Roman" w:eastAsia="Times New Roman" w:hAnsi="Times New Roman" w:cs="Times New Roman"/>
            <w:color w:val="1F1F1F"/>
            <w:sz w:val="24"/>
            <w:szCs w:val="24"/>
            <w:u w:val="single"/>
            <w:lang w:eastAsia="en-IN"/>
          </w:rPr>
          <w:t>Planctomycetes</w:t>
        </w:r>
      </w:hyperlink>
      <w:r w:rsidRPr="00681737">
        <w:rPr>
          <w:rFonts w:ascii="Times New Roman" w:eastAsia="Times New Roman" w:hAnsi="Times New Roman" w:cs="Times New Roman"/>
          <w:color w:val="1F1F1F"/>
          <w:sz w:val="24"/>
          <w:szCs w:val="24"/>
          <w:lang w:eastAsia="en-IN"/>
        </w:rPr>
        <w:t>; Proteobacteria; Firmicutes; </w:t>
      </w:r>
      <w:hyperlink r:id="rId182" w:tooltip="Learn more about Verrucomicrobia from ScienceDirect's AI-generated Topic Pages" w:history="1">
        <w:r w:rsidRPr="00681737">
          <w:rPr>
            <w:rFonts w:ascii="Times New Roman" w:eastAsia="Times New Roman" w:hAnsi="Times New Roman" w:cs="Times New Roman"/>
            <w:color w:val="1F1F1F"/>
            <w:sz w:val="24"/>
            <w:szCs w:val="24"/>
            <w:u w:val="single"/>
            <w:lang w:eastAsia="en-IN"/>
          </w:rPr>
          <w:t>Verrucomicrobia</w:t>
        </w:r>
      </w:hyperlink>
      <w:r w:rsidRPr="00681737">
        <w:rPr>
          <w:rFonts w:ascii="Times New Roman" w:eastAsia="Times New Roman" w:hAnsi="Times New Roman" w:cs="Times New Roman"/>
          <w:color w:val="1F1F1F"/>
          <w:sz w:val="24"/>
          <w:szCs w:val="24"/>
          <w:lang w:eastAsia="en-IN"/>
        </w:rPr>
        <w:t>; Bacteroidetes; Actinobacteria &amp; unassigned other) was recorded in V3 and V4 region of cave sediment sample. Interestingly, we have recorded that the phylum Actinobacteria was the most dominant bacteria in both V3 and V4 regions. Previous researchers reported that the phylum Actinobacteria was found highly dominant in all the cave samples under V4 </w:t>
      </w:r>
      <w:hyperlink r:id="rId183" w:tooltip="Learn more about hypervariable region from ScienceDirect's AI-generated Topic Pages" w:history="1">
        <w:r w:rsidRPr="00681737">
          <w:rPr>
            <w:rFonts w:ascii="Times New Roman" w:eastAsia="Times New Roman" w:hAnsi="Times New Roman" w:cs="Times New Roman"/>
            <w:color w:val="1F1F1F"/>
            <w:sz w:val="24"/>
            <w:szCs w:val="24"/>
            <w:u w:val="single"/>
            <w:lang w:eastAsia="en-IN"/>
          </w:rPr>
          <w:t>hypervariable region</w:t>
        </w:r>
      </w:hyperlink>
      <w:r w:rsidRPr="00681737">
        <w:rPr>
          <w:rFonts w:ascii="Times New Roman" w:eastAsia="Times New Roman" w:hAnsi="Times New Roman" w:cs="Times New Roman"/>
          <w:color w:val="1F1F1F"/>
          <w:sz w:val="24"/>
          <w:szCs w:val="24"/>
          <w:lang w:eastAsia="en-IN"/>
        </w:rPr>
        <w:t> of 16S-rRNA [</w:t>
      </w:r>
      <w:bookmarkStart w:id="76" w:name="bbb01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21</w:t>
      </w:r>
      <w:r w:rsidRPr="00681737">
        <w:rPr>
          <w:rFonts w:ascii="Times New Roman" w:eastAsia="Times New Roman" w:hAnsi="Times New Roman" w:cs="Times New Roman"/>
          <w:color w:val="1F1F1F"/>
          <w:sz w:val="24"/>
          <w:szCs w:val="24"/>
          <w:lang w:eastAsia="en-IN"/>
        </w:rPr>
        <w:fldChar w:fldCharType="end"/>
      </w:r>
      <w:bookmarkEnd w:id="76"/>
      <w:r w:rsidRPr="00681737">
        <w:rPr>
          <w:rFonts w:ascii="Times New Roman" w:eastAsia="Times New Roman" w:hAnsi="Times New Roman" w:cs="Times New Roman"/>
          <w:color w:val="1F1F1F"/>
          <w:sz w:val="24"/>
          <w:szCs w:val="24"/>
          <w:lang w:eastAsia="en-IN"/>
        </w:rPr>
        <w:t>,</w:t>
      </w:r>
      <w:hyperlink r:id="rId184"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Supplementary File S3 has the details of ones identified under the phylum Actinobacteria. Similarly De-Mandal et al. (2017) reported that cave sediment samples collected from three different caves (Bukpuk [CBP V3], Lamsialpuk [CLP V3] and Reiekpuk [CRP V3]) of Mizoram and found that high abundance of dominant family (&gt;0.01%) under Actinobacteria</w:t>
      </w:r>
      <w:r w:rsidRPr="00681737">
        <w:rPr>
          <w:rFonts w:ascii="Times New Roman" w:eastAsia="Times New Roman" w:hAnsi="Times New Roman" w:cs="Times New Roman"/>
          <w:i/>
          <w:iCs/>
          <w:color w:val="1F1F1F"/>
          <w:sz w:val="24"/>
          <w:szCs w:val="24"/>
          <w:lang w:eastAsia="en-IN"/>
        </w:rPr>
        <w:t>.</w:t>
      </w:r>
      <w:r w:rsidRPr="00681737">
        <w:rPr>
          <w:rFonts w:ascii="Times New Roman" w:eastAsia="Times New Roman" w:hAnsi="Times New Roman" w:cs="Times New Roman"/>
          <w:color w:val="1F1F1F"/>
          <w:sz w:val="24"/>
          <w:szCs w:val="24"/>
          <w:lang w:eastAsia="en-IN"/>
        </w:rPr>
        <w:t> Moreover, few other genera under Actinobacteria were </w:t>
      </w:r>
      <w:hyperlink r:id="rId185" w:tooltip="Learn more about Mycobacterium from ScienceDirect's AI-generated Topic Pages" w:history="1">
        <w:r w:rsidRPr="00681737">
          <w:rPr>
            <w:rFonts w:ascii="Times New Roman" w:eastAsia="Times New Roman" w:hAnsi="Times New Roman" w:cs="Times New Roman"/>
            <w:i/>
            <w:iCs/>
            <w:color w:val="1F1F1F"/>
            <w:sz w:val="24"/>
            <w:szCs w:val="24"/>
            <w:u w:val="single"/>
            <w:lang w:eastAsia="en-IN"/>
          </w:rPr>
          <w:t>Mycobacterium</w:t>
        </w:r>
      </w:hyperlink>
      <w:r w:rsidRPr="00681737">
        <w:rPr>
          <w:rFonts w:ascii="Times New Roman" w:eastAsia="Times New Roman" w:hAnsi="Times New Roman" w:cs="Times New Roman"/>
          <w:i/>
          <w:iCs/>
          <w:color w:val="1F1F1F"/>
          <w:sz w:val="24"/>
          <w:szCs w:val="24"/>
          <w:lang w:eastAsia="en-IN"/>
        </w:rPr>
        <w:t>, </w:t>
      </w:r>
      <w:hyperlink r:id="rId186" w:tooltip="Learn more about Corynebacterium from ScienceDirect's AI-generated Topic Pages" w:history="1">
        <w:r w:rsidRPr="00681737">
          <w:rPr>
            <w:rFonts w:ascii="Times New Roman" w:eastAsia="Times New Roman" w:hAnsi="Times New Roman" w:cs="Times New Roman"/>
            <w:i/>
            <w:iCs/>
            <w:color w:val="1F1F1F"/>
            <w:sz w:val="24"/>
            <w:szCs w:val="24"/>
            <w:u w:val="single"/>
            <w:lang w:eastAsia="en-IN"/>
          </w:rPr>
          <w:t>Corynebacterium</w:t>
        </w:r>
      </w:hyperlink>
      <w:r w:rsidRPr="00681737">
        <w:rPr>
          <w:rFonts w:ascii="Times New Roman" w:eastAsia="Times New Roman" w:hAnsi="Times New Roman" w:cs="Times New Roman"/>
          <w:i/>
          <w:iCs/>
          <w:color w:val="1F1F1F"/>
          <w:sz w:val="24"/>
          <w:szCs w:val="24"/>
          <w:lang w:eastAsia="en-IN"/>
        </w:rPr>
        <w:t>, Rubrobacter, </w:t>
      </w:r>
      <w:hyperlink r:id="rId187" w:tooltip="Learn more about Actinoplanes from ScienceDirect's AI-generated Topic Pages" w:history="1">
        <w:r w:rsidRPr="00681737">
          <w:rPr>
            <w:rFonts w:ascii="Times New Roman" w:eastAsia="Times New Roman" w:hAnsi="Times New Roman" w:cs="Times New Roman"/>
            <w:i/>
            <w:iCs/>
            <w:color w:val="1F1F1F"/>
            <w:sz w:val="24"/>
            <w:szCs w:val="24"/>
            <w:u w:val="single"/>
            <w:lang w:eastAsia="en-IN"/>
          </w:rPr>
          <w:t>Actinoplanes</w:t>
        </w:r>
      </w:hyperlink>
      <w:r w:rsidRPr="00681737">
        <w:rPr>
          <w:rFonts w:ascii="Times New Roman" w:eastAsia="Times New Roman" w:hAnsi="Times New Roman" w:cs="Times New Roman"/>
          <w:i/>
          <w:iCs/>
          <w:color w:val="1F1F1F"/>
          <w:sz w:val="24"/>
          <w:szCs w:val="24"/>
          <w:lang w:eastAsia="en-IN"/>
        </w:rPr>
        <w:t>, Saccharothrix,</w:t>
      </w:r>
      <w:r w:rsidRPr="00681737">
        <w:rPr>
          <w:rFonts w:ascii="Times New Roman" w:eastAsia="Times New Roman" w:hAnsi="Times New Roman" w:cs="Times New Roman"/>
          <w:color w:val="1F1F1F"/>
          <w:sz w:val="24"/>
          <w:szCs w:val="24"/>
          <w:lang w:eastAsia="en-IN"/>
        </w:rPr>
        <w:t> and </w:t>
      </w:r>
      <w:hyperlink r:id="rId188" w:tooltip="Learn more about Pseudonocardia from ScienceDirect's AI-generated Topic Pages" w:history="1">
        <w:r w:rsidRPr="00681737">
          <w:rPr>
            <w:rFonts w:ascii="Times New Roman" w:eastAsia="Times New Roman" w:hAnsi="Times New Roman" w:cs="Times New Roman"/>
            <w:i/>
            <w:iCs/>
            <w:color w:val="1F1F1F"/>
            <w:sz w:val="24"/>
            <w:szCs w:val="24"/>
            <w:u w:val="single"/>
            <w:lang w:eastAsia="en-IN"/>
          </w:rPr>
          <w:t>Pseudonocardia</w:t>
        </w:r>
      </w:hyperlink>
      <w:r w:rsidRPr="00681737">
        <w:rPr>
          <w:rFonts w:ascii="Times New Roman" w:eastAsia="Times New Roman" w:hAnsi="Times New Roman" w:cs="Times New Roman"/>
          <w:color w:val="1F1F1F"/>
          <w:sz w:val="24"/>
          <w:szCs w:val="24"/>
          <w:lang w:eastAsia="en-IN"/>
        </w:rPr>
        <w:t>. Various studies over the past decade suggested phylum Actinobacteria was highly present in all types of caves because of the favorable condition and environment to sustain inside the caves and are dynamically involved for the formation of crystals in cave walls and </w:t>
      </w:r>
      <w:hyperlink r:id="rId189" w:tooltip="Learn more about biomineralization from ScienceDirect's AI-generated Topic Pages" w:history="1">
        <w:r w:rsidRPr="00681737">
          <w:rPr>
            <w:rFonts w:ascii="Times New Roman" w:eastAsia="Times New Roman" w:hAnsi="Times New Roman" w:cs="Times New Roman"/>
            <w:color w:val="1F1F1F"/>
            <w:sz w:val="24"/>
            <w:szCs w:val="24"/>
            <w:u w:val="single"/>
            <w:lang w:eastAsia="en-IN"/>
          </w:rPr>
          <w:t>biomineralization</w:t>
        </w:r>
      </w:hyperlink>
      <w:r w:rsidRPr="00681737">
        <w:rPr>
          <w:rFonts w:ascii="Times New Roman" w:eastAsia="Times New Roman" w:hAnsi="Times New Roman" w:cs="Times New Roman"/>
          <w:color w:val="1F1F1F"/>
          <w:sz w:val="24"/>
          <w:szCs w:val="24"/>
          <w:lang w:eastAsia="en-IN"/>
        </w:rPr>
        <w:t> process [</w:t>
      </w:r>
      <w:bookmarkStart w:id="77" w:name="bbb003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"bb0035"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7</w:t>
      </w:r>
      <w:r w:rsidRPr="00681737">
        <w:rPr>
          <w:rFonts w:ascii="Times New Roman" w:eastAsia="Times New Roman" w:hAnsi="Times New Roman" w:cs="Times New Roman"/>
          <w:color w:val="1F1F1F"/>
          <w:sz w:val="24"/>
          <w:szCs w:val="24"/>
          <w:lang w:eastAsia="en-IN"/>
        </w:rPr>
        <w:fldChar w:fldCharType="end"/>
      </w:r>
      <w:bookmarkEnd w:id="77"/>
      <w:r w:rsidRPr="00681737">
        <w:rPr>
          <w:rFonts w:ascii="Times New Roman" w:eastAsia="Times New Roman" w:hAnsi="Times New Roman" w:cs="Times New Roman"/>
          <w:color w:val="1F1F1F"/>
          <w:sz w:val="24"/>
          <w:szCs w:val="24"/>
          <w:lang w:eastAsia="en-IN"/>
        </w:rPr>
        <w:t>,</w:t>
      </w:r>
      <w:bookmarkStart w:id="78" w:name="bbb017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"bb0170"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34</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Laiz et al. [</w:t>
      </w:r>
      <w:bookmarkStart w:id="79" w:name="bbb019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"bb0195"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39</w:t>
      </w:r>
      <w:r w:rsidRPr="00681737">
        <w:rPr>
          <w:rFonts w:ascii="Times New Roman" w:eastAsia="Times New Roman" w:hAnsi="Times New Roman" w:cs="Times New Roman"/>
          <w:color w:val="1F1F1F"/>
          <w:sz w:val="24"/>
          <w:szCs w:val="24"/>
          <w:lang w:eastAsia="en-IN"/>
        </w:rPr>
        <w:fldChar w:fldCharType="end"/>
      </w:r>
      <w:bookmarkEnd w:id="79"/>
      <w:r w:rsidRPr="00681737">
        <w:rPr>
          <w:rFonts w:ascii="Times New Roman" w:eastAsia="Times New Roman" w:hAnsi="Times New Roman" w:cs="Times New Roman"/>
          <w:color w:val="1F1F1F"/>
          <w:sz w:val="24"/>
          <w:szCs w:val="24"/>
          <w:lang w:eastAsia="en-IN"/>
        </w:rPr>
        <w:t>] also reported Actinobacteria under the genus </w:t>
      </w:r>
      <w:r w:rsidRPr="00681737">
        <w:rPr>
          <w:rFonts w:ascii="Times New Roman" w:eastAsia="Times New Roman" w:hAnsi="Times New Roman" w:cs="Times New Roman"/>
          <w:i/>
          <w:iCs/>
          <w:color w:val="1F1F1F"/>
          <w:sz w:val="24"/>
          <w:szCs w:val="24"/>
          <w:lang w:eastAsia="en-IN"/>
        </w:rPr>
        <w:t>Rubrobacter</w:t>
      </w:r>
      <w:r w:rsidRPr="00681737">
        <w:rPr>
          <w:rFonts w:ascii="Times New Roman" w:eastAsia="Times New Roman" w:hAnsi="Times New Roman" w:cs="Times New Roman"/>
          <w:color w:val="1F1F1F"/>
          <w:sz w:val="24"/>
          <w:szCs w:val="24"/>
          <w:lang w:eastAsia="en-IN"/>
        </w:rPr>
        <w:t> was isolated from biodeteriorated monuments that can induce crystal formation in caves and produce biofilm on the limestone. Yasir [</w:t>
      </w:r>
      <w:hyperlink r:id="rId190" w:anchor="bb0350" w:history="1">
        <w:r w:rsidRPr="00681737">
          <w:rPr>
            <w:rFonts w:ascii="Times New Roman" w:eastAsia="Times New Roman" w:hAnsi="Times New Roman" w:cs="Times New Roman"/>
            <w:color w:val="0272B1"/>
            <w:sz w:val="24"/>
            <w:szCs w:val="24"/>
            <w:lang w:eastAsia="en-IN"/>
          </w:rPr>
          <w:t>70</w:t>
        </w:r>
      </w:hyperlink>
      <w:r w:rsidRPr="00681737">
        <w:rPr>
          <w:rFonts w:ascii="Times New Roman" w:eastAsia="Times New Roman" w:hAnsi="Times New Roman" w:cs="Times New Roman"/>
          <w:color w:val="1F1F1F"/>
          <w:sz w:val="24"/>
          <w:szCs w:val="24"/>
          <w:lang w:eastAsia="en-IN"/>
        </w:rPr>
        <w:t>] has isolated number of actinobacteria from two caves i.e. Koat Maqbari Ghaar (KMG) and Smasse-Rawo Ghaar (SG) of North-West region of Pakistan that showed significant antimicrobial activity against various bacterial pathogens.</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Interestingly, the genera </w:t>
      </w:r>
      <w:hyperlink r:id="rId191" w:tooltip="Learn more about Streptomyces from ScienceDirect's AI-generated Topic Pages" w:history="1">
        <w:r w:rsidRPr="00681737">
          <w:rPr>
            <w:rFonts w:ascii="Times New Roman" w:eastAsia="Times New Roman" w:hAnsi="Times New Roman" w:cs="Times New Roman"/>
            <w:i/>
            <w:iCs/>
            <w:color w:val="1F1F1F"/>
            <w:sz w:val="24"/>
            <w:szCs w:val="24"/>
            <w:u w:val="single"/>
            <w:lang w:eastAsia="en-IN"/>
          </w:rPr>
          <w:t>Streptomyces</w:t>
        </w:r>
      </w:hyperlink>
      <w:r w:rsidRPr="00681737">
        <w:rPr>
          <w:rFonts w:ascii="Times New Roman" w:eastAsia="Times New Roman" w:hAnsi="Times New Roman" w:cs="Times New Roman"/>
          <w:color w:val="1F1F1F"/>
          <w:sz w:val="24"/>
          <w:szCs w:val="24"/>
          <w:lang w:eastAsia="en-IN"/>
        </w:rPr>
        <w:t> was recorded maximum under the family </w:t>
      </w:r>
      <w:hyperlink r:id="rId192" w:tooltip="Learn more about Streptomycetaceae from ScienceDirect's AI-generated Topic Pages" w:history="1">
        <w:r w:rsidRPr="00681737">
          <w:rPr>
            <w:rFonts w:ascii="Times New Roman" w:eastAsia="Times New Roman" w:hAnsi="Times New Roman" w:cs="Times New Roman"/>
            <w:i/>
            <w:iCs/>
            <w:color w:val="1F1F1F"/>
            <w:sz w:val="24"/>
            <w:szCs w:val="24"/>
            <w:u w:val="single"/>
            <w:lang w:eastAsia="en-IN"/>
          </w:rPr>
          <w:t>Streptomycetaceae</w:t>
        </w:r>
      </w:hyperlink>
      <w:r w:rsidRPr="00681737">
        <w:rPr>
          <w:rFonts w:ascii="Times New Roman" w:eastAsia="Times New Roman" w:hAnsi="Times New Roman" w:cs="Times New Roman"/>
          <w:color w:val="1F1F1F"/>
          <w:sz w:val="24"/>
          <w:szCs w:val="24"/>
          <w:lang w:eastAsia="en-IN"/>
        </w:rPr>
        <w:t> that can synthesize various compounds including alcohols, sugars, </w:t>
      </w:r>
      <w:hyperlink r:id="rId193" w:tooltip="Learn more about amino acids from ScienceDirect's AI-generated Topic Pages" w:history="1">
        <w:r w:rsidRPr="00681737">
          <w:rPr>
            <w:rFonts w:ascii="Times New Roman" w:eastAsia="Times New Roman" w:hAnsi="Times New Roman" w:cs="Times New Roman"/>
            <w:color w:val="1F1F1F"/>
            <w:sz w:val="24"/>
            <w:szCs w:val="24"/>
            <w:u w:val="single"/>
            <w:lang w:eastAsia="en-IN"/>
          </w:rPr>
          <w:t>amino acids</w:t>
        </w:r>
      </w:hyperlink>
      <w:r w:rsidRPr="00681737">
        <w:rPr>
          <w:rFonts w:ascii="Times New Roman" w:eastAsia="Times New Roman" w:hAnsi="Times New Roman" w:cs="Times New Roman"/>
          <w:color w:val="1F1F1F"/>
          <w:sz w:val="24"/>
          <w:szCs w:val="24"/>
          <w:lang w:eastAsia="en-IN"/>
        </w:rPr>
        <w:t>, and aromatic compounds and poses abilities to produce clinically important antibiotics [</w:t>
      </w:r>
      <w:bookmarkStart w:id="80" w:name="bbb022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"bb0220"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44</w:t>
      </w:r>
      <w:r w:rsidRPr="00681737">
        <w:rPr>
          <w:rFonts w:ascii="Times New Roman" w:eastAsia="Times New Roman" w:hAnsi="Times New Roman" w:cs="Times New Roman"/>
          <w:color w:val="1F1F1F"/>
          <w:sz w:val="24"/>
          <w:szCs w:val="24"/>
          <w:lang w:eastAsia="en-IN"/>
        </w:rPr>
        <w:fldChar w:fldCharType="end"/>
      </w:r>
      <w:bookmarkEnd w:id="80"/>
      <w:r w:rsidRPr="00681737">
        <w:rPr>
          <w:rFonts w:ascii="Times New Roman" w:eastAsia="Times New Roman" w:hAnsi="Times New Roman" w:cs="Times New Roman"/>
          <w:color w:val="1F1F1F"/>
          <w:sz w:val="24"/>
          <w:szCs w:val="24"/>
          <w:lang w:eastAsia="en-IN"/>
        </w:rPr>
        <w:t>]. These findings were similarly reported by various researchers who state that the phylum </w:t>
      </w:r>
      <w:r w:rsidRPr="00681737">
        <w:rPr>
          <w:rFonts w:ascii="Times New Roman" w:eastAsia="Times New Roman" w:hAnsi="Times New Roman" w:cs="Times New Roman"/>
          <w:i/>
          <w:iCs/>
          <w:color w:val="1F1F1F"/>
          <w:sz w:val="24"/>
          <w:szCs w:val="24"/>
          <w:lang w:eastAsia="en-IN"/>
        </w:rPr>
        <w:t>Firmicutes</w:t>
      </w:r>
      <w:r w:rsidRPr="00681737">
        <w:rPr>
          <w:rFonts w:ascii="Times New Roman" w:eastAsia="Times New Roman" w:hAnsi="Times New Roman" w:cs="Times New Roman"/>
          <w:color w:val="1F1F1F"/>
          <w:sz w:val="24"/>
          <w:szCs w:val="24"/>
          <w:lang w:eastAsia="en-IN"/>
        </w:rPr>
        <w:t> obtained from various regions of caves was highly dominant and identified in more extreme ecosystems that are comparatively more resistant to nutrient stress [</w:t>
      </w:r>
      <w:hyperlink r:id="rId194" w:anchor="bb0070" w:history="1">
        <w:r w:rsidRPr="00681737">
          <w:rPr>
            <w:rFonts w:ascii="Times New Roman" w:eastAsia="Times New Roman" w:hAnsi="Times New Roman" w:cs="Times New Roman"/>
            <w:color w:val="0272B1"/>
            <w:sz w:val="24"/>
            <w:szCs w:val="24"/>
            <w:lang w:eastAsia="en-IN"/>
          </w:rPr>
          <w:t>14</w:t>
        </w:r>
      </w:hyperlink>
      <w:bookmarkEnd w:id="16"/>
      <w:r w:rsidRPr="00681737">
        <w:rPr>
          <w:rFonts w:ascii="Times New Roman" w:eastAsia="Times New Roman" w:hAnsi="Times New Roman" w:cs="Times New Roman"/>
          <w:color w:val="1F1F1F"/>
          <w:sz w:val="24"/>
          <w:szCs w:val="24"/>
          <w:lang w:eastAsia="en-IN"/>
        </w:rPr>
        <w:t>,</w:t>
      </w:r>
      <w:bookmarkStart w:id="81" w:name="bbb015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"bb0155"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31</w:t>
      </w:r>
      <w:r w:rsidRPr="00681737">
        <w:rPr>
          <w:rFonts w:ascii="Times New Roman" w:eastAsia="Times New Roman" w:hAnsi="Times New Roman" w:cs="Times New Roman"/>
          <w:color w:val="1F1F1F"/>
          <w:sz w:val="24"/>
          <w:szCs w:val="24"/>
          <w:lang w:eastAsia="en-IN"/>
        </w:rPr>
        <w:fldChar w:fldCharType="end"/>
      </w:r>
      <w:r w:rsidRPr="00681737">
        <w:rPr>
          <w:rFonts w:ascii="Times New Roman" w:eastAsia="Times New Roman" w:hAnsi="Times New Roman" w:cs="Times New Roman"/>
          <w:color w:val="1F1F1F"/>
          <w:sz w:val="24"/>
          <w:szCs w:val="24"/>
          <w:lang w:eastAsia="en-IN"/>
        </w:rPr>
        <w:t>]. In our study, we have obtained the </w:t>
      </w:r>
      <w:r w:rsidRPr="00681737">
        <w:rPr>
          <w:rFonts w:ascii="Times New Roman" w:eastAsia="Times New Roman" w:hAnsi="Times New Roman" w:cs="Times New Roman"/>
          <w:i/>
          <w:iCs/>
          <w:color w:val="1F1F1F"/>
          <w:sz w:val="24"/>
          <w:szCs w:val="24"/>
          <w:lang w:eastAsia="en-IN"/>
        </w:rPr>
        <w:t>Bacillus</w:t>
      </w:r>
      <w:r w:rsidRPr="00681737">
        <w:rPr>
          <w:rFonts w:ascii="Times New Roman" w:eastAsia="Times New Roman" w:hAnsi="Times New Roman" w:cs="Times New Roman"/>
          <w:color w:val="1F1F1F"/>
          <w:sz w:val="24"/>
          <w:szCs w:val="24"/>
          <w:lang w:eastAsia="en-IN"/>
        </w:rPr>
        <w:t> group from the Pukzing cave which can form endospores [</w:t>
      </w:r>
      <w:hyperlink r:id="rId195" w:anchor="bb0155" w:history="1">
        <w:r w:rsidRPr="00681737">
          <w:rPr>
            <w:rFonts w:ascii="Times New Roman" w:eastAsia="Times New Roman" w:hAnsi="Times New Roman" w:cs="Times New Roman"/>
            <w:color w:val="0272B1"/>
            <w:sz w:val="24"/>
            <w:szCs w:val="24"/>
            <w:lang w:eastAsia="en-IN"/>
          </w:rPr>
          <w:t>31</w:t>
        </w:r>
      </w:hyperlink>
      <w:r w:rsidRPr="00681737">
        <w:rPr>
          <w:rFonts w:ascii="Times New Roman" w:eastAsia="Times New Roman" w:hAnsi="Times New Roman" w:cs="Times New Roman"/>
          <w:color w:val="1F1F1F"/>
          <w:sz w:val="24"/>
          <w:szCs w:val="24"/>
          <w:lang w:eastAsia="en-IN"/>
        </w:rPr>
        <w:t>]. In addition, the </w:t>
      </w:r>
      <w:hyperlink r:id="rId196" w:tooltip="Learn more about archaea from ScienceDirect's AI-generated Topic Pages" w:history="1">
        <w:r w:rsidRPr="00681737">
          <w:rPr>
            <w:rFonts w:ascii="Times New Roman" w:eastAsia="Times New Roman" w:hAnsi="Times New Roman" w:cs="Times New Roman"/>
            <w:color w:val="1F1F1F"/>
            <w:sz w:val="24"/>
            <w:szCs w:val="24"/>
            <w:u w:val="single"/>
            <w:lang w:eastAsia="en-IN"/>
          </w:rPr>
          <w:t>archaea</w:t>
        </w:r>
      </w:hyperlink>
      <w:r w:rsidRPr="00681737">
        <w:rPr>
          <w:rFonts w:ascii="Times New Roman" w:eastAsia="Times New Roman" w:hAnsi="Times New Roman" w:cs="Times New Roman"/>
          <w:color w:val="1F1F1F"/>
          <w:sz w:val="24"/>
          <w:szCs w:val="24"/>
          <w:lang w:eastAsia="en-IN"/>
        </w:rPr>
        <w:t> group under mesophilic </w:t>
      </w:r>
      <w:r w:rsidRPr="00681737">
        <w:rPr>
          <w:rFonts w:ascii="Times New Roman" w:eastAsia="Times New Roman" w:hAnsi="Times New Roman" w:cs="Times New Roman"/>
          <w:i/>
          <w:iCs/>
          <w:color w:val="1F1F1F"/>
          <w:sz w:val="24"/>
          <w:szCs w:val="24"/>
          <w:lang w:eastAsia="en-IN"/>
        </w:rPr>
        <w:t>Crenarchaeota</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Euryarchaeota</w:t>
      </w:r>
      <w:r w:rsidRPr="00681737">
        <w:rPr>
          <w:rFonts w:ascii="Times New Roman" w:eastAsia="Times New Roman" w:hAnsi="Times New Roman" w:cs="Times New Roman"/>
          <w:color w:val="1F1F1F"/>
          <w:sz w:val="24"/>
          <w:szCs w:val="24"/>
          <w:lang w:eastAsia="en-IN"/>
        </w:rPr>
        <w:t> obtained from Pukzing cave were found in V4 hypervariable region of 16S rRNA. Similarly, both archaea group (mesophilic </w:t>
      </w:r>
      <w:r w:rsidRPr="00681737">
        <w:rPr>
          <w:rFonts w:ascii="Times New Roman" w:eastAsia="Times New Roman" w:hAnsi="Times New Roman" w:cs="Times New Roman"/>
          <w:i/>
          <w:iCs/>
          <w:color w:val="1F1F1F"/>
          <w:sz w:val="24"/>
          <w:szCs w:val="24"/>
          <w:lang w:eastAsia="en-IN"/>
        </w:rPr>
        <w:t>Crenarchaeota</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Euryarchaeota</w:t>
      </w:r>
      <w:r w:rsidRPr="00681737">
        <w:rPr>
          <w:rFonts w:ascii="Times New Roman" w:eastAsia="Times New Roman" w:hAnsi="Times New Roman" w:cs="Times New Roman"/>
          <w:color w:val="1F1F1F"/>
          <w:sz w:val="24"/>
          <w:szCs w:val="24"/>
          <w:lang w:eastAsia="en-IN"/>
        </w:rPr>
        <w:t>) was detected in Koat Maqbari Ghaar (KMG) cave of Pakistan and found in the Lechuguilla Cave of United States [</w:t>
      </w:r>
      <w:hyperlink r:id="rId197" w:anchor="bb0155" w:history="1">
        <w:r w:rsidRPr="00681737">
          <w:rPr>
            <w:rFonts w:ascii="Times New Roman" w:eastAsia="Times New Roman" w:hAnsi="Times New Roman" w:cs="Times New Roman"/>
            <w:color w:val="0272B1"/>
            <w:sz w:val="24"/>
            <w:szCs w:val="24"/>
            <w:lang w:eastAsia="en-IN"/>
          </w:rPr>
          <w:t>31</w:t>
        </w:r>
      </w:hyperlink>
      <w:r w:rsidRPr="00681737">
        <w:rPr>
          <w:rFonts w:ascii="Times New Roman" w:eastAsia="Times New Roman" w:hAnsi="Times New Roman" w:cs="Times New Roman"/>
          <w:color w:val="1F1F1F"/>
          <w:sz w:val="24"/>
          <w:szCs w:val="24"/>
          <w:lang w:eastAsia="en-IN"/>
        </w:rPr>
        <w:t>]. Moreover, Legatzki et al. [</w:t>
      </w:r>
      <w:bookmarkStart w:id="82" w:name="bbb020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"bb0205"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41</w:t>
      </w:r>
      <w:r w:rsidRPr="00681737">
        <w:rPr>
          <w:rFonts w:ascii="Times New Roman" w:eastAsia="Times New Roman" w:hAnsi="Times New Roman" w:cs="Times New Roman"/>
          <w:color w:val="1F1F1F"/>
          <w:sz w:val="24"/>
          <w:szCs w:val="24"/>
          <w:lang w:eastAsia="en-IN"/>
        </w:rPr>
        <w:fldChar w:fldCharType="end"/>
      </w:r>
      <w:bookmarkEnd w:id="82"/>
      <w:r w:rsidRPr="00681737">
        <w:rPr>
          <w:rFonts w:ascii="Times New Roman" w:eastAsia="Times New Roman" w:hAnsi="Times New Roman" w:cs="Times New Roman"/>
          <w:color w:val="1F1F1F"/>
          <w:sz w:val="24"/>
          <w:szCs w:val="24"/>
          <w:lang w:eastAsia="en-IN"/>
        </w:rPr>
        <w:t>] state that the presence of an archaeal community on </w:t>
      </w:r>
      <w:hyperlink r:id="rId198" w:tooltip="Learn more about calcite from ScienceDirect's AI-generated Topic Pages" w:history="1">
        <w:r w:rsidRPr="00681737">
          <w:rPr>
            <w:rFonts w:ascii="Times New Roman" w:eastAsia="Times New Roman" w:hAnsi="Times New Roman" w:cs="Times New Roman"/>
            <w:color w:val="1F1F1F"/>
            <w:sz w:val="24"/>
            <w:szCs w:val="24"/>
            <w:u w:val="single"/>
            <w:lang w:eastAsia="en-IN"/>
          </w:rPr>
          <w:t>calcite</w:t>
        </w:r>
      </w:hyperlink>
      <w:r w:rsidRPr="00681737">
        <w:rPr>
          <w:rFonts w:ascii="Times New Roman" w:eastAsia="Times New Roman" w:hAnsi="Times New Roman" w:cs="Times New Roman"/>
          <w:color w:val="1F1F1F"/>
          <w:sz w:val="24"/>
          <w:szCs w:val="24"/>
          <w:lang w:eastAsia="en-IN"/>
        </w:rPr>
        <w:t> speleothems from Kartchner Caverns, Arizona, USA. Some important genera </w:t>
      </w:r>
      <w:hyperlink r:id="rId199" w:tooltip="Learn more about Methylobacterium from ScienceDirect's AI-generated Topic Pages" w:history="1">
        <w:r w:rsidRPr="00681737">
          <w:rPr>
            <w:rFonts w:ascii="Times New Roman" w:eastAsia="Times New Roman" w:hAnsi="Times New Roman" w:cs="Times New Roman"/>
            <w:i/>
            <w:iCs/>
            <w:color w:val="1F1F1F"/>
            <w:sz w:val="24"/>
            <w:szCs w:val="24"/>
            <w:u w:val="single"/>
            <w:lang w:eastAsia="en-IN"/>
          </w:rPr>
          <w:t>Methylobacterium</w:t>
        </w:r>
      </w:hyperlink>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Rhizobium, </w:t>
      </w:r>
      <w:hyperlink r:id="rId200" w:tooltip="Learn more about Kocuria from ScienceDirect's AI-generated Topic Pages" w:history="1">
        <w:r w:rsidRPr="00681737">
          <w:rPr>
            <w:rFonts w:ascii="Times New Roman" w:eastAsia="Times New Roman" w:hAnsi="Times New Roman" w:cs="Times New Roman"/>
            <w:i/>
            <w:iCs/>
            <w:color w:val="1F1F1F"/>
            <w:sz w:val="24"/>
            <w:szCs w:val="24"/>
            <w:u w:val="single"/>
            <w:lang w:eastAsia="en-IN"/>
          </w:rPr>
          <w:t>Kocuria</w:t>
        </w:r>
      </w:hyperlink>
      <w:r w:rsidRPr="00681737">
        <w:rPr>
          <w:rFonts w:ascii="Times New Roman" w:eastAsia="Times New Roman" w:hAnsi="Times New Roman" w:cs="Times New Roman"/>
          <w:color w:val="1F1F1F"/>
          <w:sz w:val="24"/>
          <w:szCs w:val="24"/>
          <w:lang w:eastAsia="en-IN"/>
        </w:rPr>
        <w:t>, </w:t>
      </w:r>
      <w:hyperlink r:id="rId201" w:tooltip="Learn more about Acinetobacter from ScienceDirect's AI-generated Topic Pages" w:history="1">
        <w:r w:rsidRPr="00681737">
          <w:rPr>
            <w:rFonts w:ascii="Times New Roman" w:eastAsia="Times New Roman" w:hAnsi="Times New Roman" w:cs="Times New Roman"/>
            <w:i/>
            <w:iCs/>
            <w:color w:val="1F1F1F"/>
            <w:sz w:val="24"/>
            <w:szCs w:val="24"/>
            <w:u w:val="single"/>
            <w:lang w:eastAsia="en-IN"/>
          </w:rPr>
          <w:t>Acinetobacter</w:t>
        </w:r>
      </w:hyperlink>
      <w:r w:rsidRPr="00681737">
        <w:rPr>
          <w:rFonts w:ascii="Times New Roman" w:eastAsia="Times New Roman" w:hAnsi="Times New Roman" w:cs="Times New Roman"/>
          <w:color w:val="1F1F1F"/>
          <w:sz w:val="24"/>
          <w:szCs w:val="24"/>
          <w:lang w:eastAsia="en-IN"/>
        </w:rPr>
        <w:t>, </w:t>
      </w:r>
      <w:r w:rsidRPr="00681737">
        <w:rPr>
          <w:rFonts w:ascii="Times New Roman" w:eastAsia="Times New Roman" w:hAnsi="Times New Roman" w:cs="Times New Roman"/>
          <w:i/>
          <w:iCs/>
          <w:color w:val="1F1F1F"/>
          <w:sz w:val="24"/>
          <w:szCs w:val="24"/>
          <w:lang w:eastAsia="en-IN"/>
        </w:rPr>
        <w:t>Renibacterium,</w:t>
      </w:r>
      <w:r w:rsidRPr="00681737">
        <w:rPr>
          <w:rFonts w:ascii="Times New Roman" w:eastAsia="Times New Roman" w:hAnsi="Times New Roman" w:cs="Times New Roman"/>
          <w:color w:val="1F1F1F"/>
          <w:sz w:val="24"/>
          <w:szCs w:val="24"/>
          <w:lang w:eastAsia="en-IN"/>
        </w:rPr>
        <w:t> and </w:t>
      </w:r>
      <w:r w:rsidRPr="00681737">
        <w:rPr>
          <w:rFonts w:ascii="Times New Roman" w:eastAsia="Times New Roman" w:hAnsi="Times New Roman" w:cs="Times New Roman"/>
          <w:i/>
          <w:iCs/>
          <w:color w:val="1F1F1F"/>
          <w:sz w:val="24"/>
          <w:szCs w:val="24"/>
          <w:lang w:eastAsia="en-IN"/>
        </w:rPr>
        <w:t>Bacillus</w:t>
      </w:r>
      <w:r w:rsidRPr="00681737">
        <w:rPr>
          <w:rFonts w:ascii="Times New Roman" w:eastAsia="Times New Roman" w:hAnsi="Times New Roman" w:cs="Times New Roman"/>
          <w:color w:val="1F1F1F"/>
          <w:sz w:val="24"/>
          <w:szCs w:val="24"/>
          <w:lang w:eastAsia="en-IN"/>
        </w:rPr>
        <w:t> were found in our study. Similarly, these genera were reported from another cave and these genera having ability to utilize a carbon substrate as well as play a vital role in </w:t>
      </w:r>
      <w:hyperlink r:id="rId202" w:tooltip="Learn more about nitrogen fixation from ScienceDirect's AI-generated Topic Pages" w:history="1">
        <w:r w:rsidRPr="00681737">
          <w:rPr>
            <w:rFonts w:ascii="Times New Roman" w:eastAsia="Times New Roman" w:hAnsi="Times New Roman" w:cs="Times New Roman"/>
            <w:color w:val="1F1F1F"/>
            <w:sz w:val="24"/>
            <w:szCs w:val="24"/>
            <w:u w:val="single"/>
            <w:lang w:eastAsia="en-IN"/>
          </w:rPr>
          <w:t>nitrogen fixation</w:t>
        </w:r>
      </w:hyperlink>
      <w:r w:rsidRPr="00681737">
        <w:rPr>
          <w:rFonts w:ascii="Times New Roman" w:eastAsia="Times New Roman" w:hAnsi="Times New Roman" w:cs="Times New Roman"/>
          <w:color w:val="1F1F1F"/>
          <w:sz w:val="24"/>
          <w:szCs w:val="24"/>
          <w:lang w:eastAsia="en-IN"/>
        </w:rPr>
        <w:t> and calcification [</w:t>
      </w:r>
      <w:hyperlink r:id="rId203" w:anchor="bb0095" w:history="1">
        <w:r w:rsidRPr="00681737">
          <w:rPr>
            <w:rFonts w:ascii="Times New Roman" w:eastAsia="Times New Roman" w:hAnsi="Times New Roman" w:cs="Times New Roman"/>
            <w:color w:val="0272B1"/>
            <w:sz w:val="24"/>
            <w:szCs w:val="24"/>
            <w:lang w:eastAsia="en-IN"/>
          </w:rPr>
          <w:t>19</w:t>
        </w:r>
      </w:hyperlink>
      <w:bookmarkEnd w:id="9"/>
      <w:r w:rsidRPr="00681737">
        <w:rPr>
          <w:rFonts w:ascii="Times New Roman" w:eastAsia="Times New Roman" w:hAnsi="Times New Roman" w:cs="Times New Roman"/>
          <w:color w:val="1F1F1F"/>
          <w:sz w:val="24"/>
          <w:szCs w:val="24"/>
          <w:lang w:eastAsia="en-IN"/>
        </w:rPr>
        <w:t>,</w:t>
      </w:r>
      <w:hyperlink r:id="rId204" w:anchor="bb0155" w:history="1">
        <w:r w:rsidRPr="00681737">
          <w:rPr>
            <w:rFonts w:ascii="Times New Roman" w:eastAsia="Times New Roman" w:hAnsi="Times New Roman" w:cs="Times New Roman"/>
            <w:color w:val="0272B1"/>
            <w:sz w:val="24"/>
            <w:szCs w:val="24"/>
            <w:lang w:eastAsia="en-IN"/>
          </w:rPr>
          <w:t>31</w:t>
        </w:r>
      </w:hyperlink>
      <w:bookmarkEnd w:id="81"/>
      <w:r w:rsidRPr="00681737">
        <w:rPr>
          <w:rFonts w:ascii="Times New Roman" w:eastAsia="Times New Roman" w:hAnsi="Times New Roman" w:cs="Times New Roman"/>
          <w:color w:val="1F1F1F"/>
          <w:sz w:val="24"/>
          <w:szCs w:val="24"/>
          <w:lang w:eastAsia="en-IN"/>
        </w:rPr>
        <w:t>,</w:t>
      </w:r>
      <w:bookmarkStart w:id="83" w:name="bbb0255"/>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"bb0255"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51</w:t>
      </w:r>
      <w:r w:rsidRPr="00681737">
        <w:rPr>
          <w:rFonts w:ascii="Times New Roman" w:eastAsia="Times New Roman" w:hAnsi="Times New Roman" w:cs="Times New Roman"/>
          <w:color w:val="1F1F1F"/>
          <w:sz w:val="24"/>
          <w:szCs w:val="24"/>
          <w:lang w:eastAsia="en-IN"/>
        </w:rPr>
        <w:fldChar w:fldCharType="end"/>
      </w:r>
      <w:bookmarkEnd w:id="83"/>
      <w:r w:rsidRPr="00681737">
        <w:rPr>
          <w:rFonts w:ascii="Times New Roman" w:eastAsia="Times New Roman" w:hAnsi="Times New Roman" w:cs="Times New Roman"/>
          <w:color w:val="1F1F1F"/>
          <w:sz w:val="24"/>
          <w:szCs w:val="24"/>
          <w:lang w:eastAsia="en-IN"/>
        </w:rPr>
        <w:t>,</w:t>
      </w:r>
      <w:hyperlink r:id="rId205" w:anchor="bb0280" w:history="1">
        <w:r w:rsidRPr="00681737">
          <w:rPr>
            <w:rFonts w:ascii="Times New Roman" w:eastAsia="Times New Roman" w:hAnsi="Times New Roman" w:cs="Times New Roman"/>
            <w:color w:val="0272B1"/>
            <w:sz w:val="24"/>
            <w:szCs w:val="24"/>
            <w:lang w:eastAsia="en-IN"/>
          </w:rPr>
          <w:t>56</w:t>
        </w:r>
      </w:hyperlink>
      <w:bookmarkEnd w:id="10"/>
      <w:r w:rsidRPr="00681737">
        <w:rPr>
          <w:rFonts w:ascii="Times New Roman" w:eastAsia="Times New Roman" w:hAnsi="Times New Roman" w:cs="Times New Roman"/>
          <w:color w:val="1F1F1F"/>
          <w:sz w:val="24"/>
          <w:szCs w:val="24"/>
          <w:lang w:eastAsia="en-IN"/>
        </w:rPr>
        <w:t>,</w:t>
      </w:r>
      <w:hyperlink r:id="rId206" w:anchor="bb0315" w:history="1">
        <w:r w:rsidRPr="00681737">
          <w:rPr>
            <w:rFonts w:ascii="Times New Roman" w:eastAsia="Times New Roman" w:hAnsi="Times New Roman" w:cs="Times New Roman"/>
            <w:color w:val="0272B1"/>
            <w:sz w:val="24"/>
            <w:szCs w:val="24"/>
            <w:lang w:eastAsia="en-IN"/>
          </w:rPr>
          <w:t>63</w:t>
        </w:r>
      </w:hyperlink>
      <w:bookmarkEnd w:id="4"/>
      <w:r w:rsidRPr="00681737">
        <w:rPr>
          <w:rFonts w:ascii="Times New Roman" w:eastAsia="Times New Roman" w:hAnsi="Times New Roman" w:cs="Times New Roman"/>
          <w:color w:val="1F1F1F"/>
          <w:sz w:val="24"/>
          <w:szCs w:val="24"/>
          <w:lang w:eastAsia="en-IN"/>
        </w:rPr>
        <w:t>]. Numerous numbers of oligotrophic and facultative bacteria like </w:t>
      </w:r>
      <w:hyperlink r:id="rId207" w:tooltip="Learn more about Nitrospira from ScienceDirect's AI-generated Topic Pages" w:history="1">
        <w:r w:rsidRPr="00681737">
          <w:rPr>
            <w:rFonts w:ascii="Times New Roman" w:eastAsia="Times New Roman" w:hAnsi="Times New Roman" w:cs="Times New Roman"/>
            <w:i/>
            <w:iCs/>
            <w:color w:val="1F1F1F"/>
            <w:sz w:val="24"/>
            <w:szCs w:val="24"/>
            <w:u w:val="single"/>
            <w:lang w:eastAsia="en-IN"/>
          </w:rPr>
          <w:t>Nitrospira</w:t>
        </w:r>
      </w:hyperlink>
      <w:r w:rsidRPr="00681737">
        <w:rPr>
          <w:rFonts w:ascii="Times New Roman" w:eastAsia="Times New Roman" w:hAnsi="Times New Roman" w:cs="Times New Roman"/>
          <w:i/>
          <w:iCs/>
          <w:color w:val="1F1F1F"/>
          <w:sz w:val="24"/>
          <w:szCs w:val="24"/>
          <w:lang w:eastAsia="en-IN"/>
        </w:rPr>
        <w:t>, </w:t>
      </w:r>
      <w:hyperlink r:id="rId208" w:tooltip="Learn more about Sphingomonas from ScienceDirect's AI-generated Topic Pages" w:history="1">
        <w:r w:rsidRPr="00681737">
          <w:rPr>
            <w:rFonts w:ascii="Times New Roman" w:eastAsia="Times New Roman" w:hAnsi="Times New Roman" w:cs="Times New Roman"/>
            <w:i/>
            <w:iCs/>
            <w:color w:val="1F1F1F"/>
            <w:sz w:val="24"/>
            <w:szCs w:val="24"/>
            <w:u w:val="single"/>
            <w:lang w:eastAsia="en-IN"/>
          </w:rPr>
          <w:t>Sphingomonas</w:t>
        </w:r>
      </w:hyperlink>
      <w:r w:rsidRPr="00681737">
        <w:rPr>
          <w:rFonts w:ascii="Times New Roman" w:eastAsia="Times New Roman" w:hAnsi="Times New Roman" w:cs="Times New Roman"/>
          <w:i/>
          <w:iCs/>
          <w:color w:val="1F1F1F"/>
          <w:sz w:val="24"/>
          <w:szCs w:val="24"/>
          <w:lang w:eastAsia="en-IN"/>
        </w:rPr>
        <w:t>, </w:t>
      </w:r>
      <w:hyperlink r:id="rId209" w:tooltip="Learn more about Bacillus cereus from ScienceDirect's AI-generated Topic Pages" w:history="1">
        <w:r w:rsidRPr="00681737">
          <w:rPr>
            <w:rFonts w:ascii="Times New Roman" w:eastAsia="Times New Roman" w:hAnsi="Times New Roman" w:cs="Times New Roman"/>
            <w:i/>
            <w:iCs/>
            <w:color w:val="1F1F1F"/>
            <w:sz w:val="24"/>
            <w:szCs w:val="24"/>
            <w:u w:val="single"/>
            <w:lang w:eastAsia="en-IN"/>
          </w:rPr>
          <w:t>Bacillus cereus</w:t>
        </w:r>
      </w:hyperlink>
      <w:r w:rsidRPr="00681737">
        <w:rPr>
          <w:rFonts w:ascii="Times New Roman" w:eastAsia="Times New Roman" w:hAnsi="Times New Roman" w:cs="Times New Roman"/>
          <w:i/>
          <w:iCs/>
          <w:color w:val="1F1F1F"/>
          <w:sz w:val="24"/>
          <w:szCs w:val="24"/>
          <w:lang w:eastAsia="en-IN"/>
        </w:rPr>
        <w:t>, </w:t>
      </w:r>
      <w:hyperlink r:id="rId210" w:tooltip="Learn more about Paenibacillus from ScienceDirect's AI-generated Topic Pages" w:history="1">
        <w:r w:rsidRPr="00681737">
          <w:rPr>
            <w:rFonts w:ascii="Times New Roman" w:eastAsia="Times New Roman" w:hAnsi="Times New Roman" w:cs="Times New Roman"/>
            <w:i/>
            <w:iCs/>
            <w:color w:val="1F1F1F"/>
            <w:sz w:val="24"/>
            <w:szCs w:val="24"/>
            <w:u w:val="single"/>
            <w:lang w:eastAsia="en-IN"/>
          </w:rPr>
          <w:t>Paenibacillus</w:t>
        </w:r>
      </w:hyperlink>
      <w:r w:rsidRPr="00681737">
        <w:rPr>
          <w:rFonts w:ascii="Times New Roman" w:eastAsia="Times New Roman" w:hAnsi="Times New Roman" w:cs="Times New Roman"/>
          <w:i/>
          <w:iCs/>
          <w:color w:val="1F1F1F"/>
          <w:sz w:val="24"/>
          <w:szCs w:val="24"/>
          <w:lang w:eastAsia="en-IN"/>
        </w:rPr>
        <w:t>, Streptomyces sp., </w:t>
      </w:r>
      <w:hyperlink r:id="rId211" w:tooltip="Learn more about Brevibacillus from ScienceDirect's AI-generated Topic Pages" w:history="1">
        <w:r w:rsidRPr="00681737">
          <w:rPr>
            <w:rFonts w:ascii="Times New Roman" w:eastAsia="Times New Roman" w:hAnsi="Times New Roman" w:cs="Times New Roman"/>
            <w:i/>
            <w:iCs/>
            <w:color w:val="1F1F1F"/>
            <w:sz w:val="24"/>
            <w:szCs w:val="24"/>
            <w:u w:val="single"/>
            <w:lang w:eastAsia="en-IN"/>
          </w:rPr>
          <w:t>Brevibacillus</w:t>
        </w:r>
      </w:hyperlink>
      <w:r w:rsidRPr="00681737">
        <w:rPr>
          <w:rFonts w:ascii="Times New Roman" w:eastAsia="Times New Roman" w:hAnsi="Times New Roman" w:cs="Times New Roman"/>
          <w:i/>
          <w:iCs/>
          <w:color w:val="1F1F1F"/>
          <w:sz w:val="24"/>
          <w:szCs w:val="24"/>
          <w:lang w:eastAsia="en-IN"/>
        </w:rPr>
        <w:t>,</w:t>
      </w:r>
      <w:r w:rsidRPr="00681737">
        <w:rPr>
          <w:rFonts w:ascii="Times New Roman" w:eastAsia="Times New Roman" w:hAnsi="Times New Roman" w:cs="Times New Roman"/>
          <w:color w:val="1F1F1F"/>
          <w:sz w:val="24"/>
          <w:szCs w:val="24"/>
          <w:lang w:eastAsia="en-IN"/>
        </w:rPr>
        <w:t> and </w:t>
      </w:r>
      <w:hyperlink r:id="rId212" w:tooltip="Learn more about Arthrobacter from ScienceDirect's AI-generated Topic Pages" w:history="1">
        <w:r w:rsidRPr="00681737">
          <w:rPr>
            <w:rFonts w:ascii="Times New Roman" w:eastAsia="Times New Roman" w:hAnsi="Times New Roman" w:cs="Times New Roman"/>
            <w:i/>
            <w:iCs/>
            <w:color w:val="1F1F1F"/>
            <w:sz w:val="24"/>
            <w:szCs w:val="24"/>
            <w:u w:val="single"/>
            <w:lang w:eastAsia="en-IN"/>
          </w:rPr>
          <w:t>Arthrobacter</w:t>
        </w:r>
      </w:hyperlink>
      <w:r w:rsidRPr="00681737">
        <w:rPr>
          <w:rFonts w:ascii="Times New Roman" w:eastAsia="Times New Roman" w:hAnsi="Times New Roman" w:cs="Times New Roman"/>
          <w:color w:val="1F1F1F"/>
          <w:sz w:val="24"/>
          <w:szCs w:val="24"/>
          <w:lang w:eastAsia="en-IN"/>
        </w:rPr>
        <w:t> were obtained in our culture-independent study and were previously reported from various oligotrophic environments [</w:t>
      </w:r>
      <w:bookmarkStart w:id="84" w:name="bbb0140"/>
      <w:r w:rsidRPr="00681737">
        <w:rPr>
          <w:rFonts w:ascii="Times New Roman" w:eastAsia="Times New Roman" w:hAnsi="Times New Roman" w:cs="Times New Roman"/>
          <w:color w:val="1F1F1F"/>
          <w:sz w:val="24"/>
          <w:szCs w:val="24"/>
          <w:lang w:eastAsia="en-IN"/>
        </w:rPr>
        <w:fldChar w:fldCharType="begin"/>
      </w:r>
      <w:r w:rsidRPr="00681737">
        <w:rPr>
          <w:rFonts w:ascii="Times New Roman" w:eastAsia="Times New Roman" w:hAnsi="Times New Roman" w:cs="Times New Roman"/>
          <w:color w:val="1F1F1F"/>
          <w:sz w:val="24"/>
          <w:szCs w:val="24"/>
          <w:lang w:eastAsia="en-IN"/>
        </w:rPr>
        <w:instrText xml:space="preserve"> HYPERLINK "https://www.sciencedirect.com/science/article/pii/S0888754321003670" \l "bb0140" </w:instrText>
      </w:r>
      <w:r w:rsidRPr="00681737">
        <w:rPr>
          <w:rFonts w:ascii="Times New Roman" w:eastAsia="Times New Roman" w:hAnsi="Times New Roman" w:cs="Times New Roman"/>
          <w:color w:val="1F1F1F"/>
          <w:sz w:val="24"/>
          <w:szCs w:val="24"/>
          <w:lang w:eastAsia="en-IN"/>
        </w:rPr>
        <w:fldChar w:fldCharType="separate"/>
      </w:r>
      <w:r w:rsidRPr="00681737">
        <w:rPr>
          <w:rFonts w:ascii="Times New Roman" w:eastAsia="Times New Roman" w:hAnsi="Times New Roman" w:cs="Times New Roman"/>
          <w:color w:val="0272B1"/>
          <w:sz w:val="24"/>
          <w:szCs w:val="24"/>
          <w:lang w:eastAsia="en-IN"/>
        </w:rPr>
        <w:t>28</w:t>
      </w:r>
      <w:r w:rsidRPr="00681737">
        <w:rPr>
          <w:rFonts w:ascii="Times New Roman" w:eastAsia="Times New Roman" w:hAnsi="Times New Roman" w:cs="Times New Roman"/>
          <w:color w:val="1F1F1F"/>
          <w:sz w:val="24"/>
          <w:szCs w:val="24"/>
          <w:lang w:eastAsia="en-IN"/>
        </w:rPr>
        <w:fldChar w:fldCharType="end"/>
      </w:r>
      <w:bookmarkEnd w:id="84"/>
      <w:r w:rsidRPr="00681737">
        <w:rPr>
          <w:rFonts w:ascii="Times New Roman" w:eastAsia="Times New Roman" w:hAnsi="Times New Roman" w:cs="Times New Roman"/>
          <w:color w:val="1F1F1F"/>
          <w:sz w:val="24"/>
          <w:szCs w:val="24"/>
          <w:lang w:eastAsia="en-IN"/>
        </w:rPr>
        <w:t>]. The phylogenetic analysis of community study indicated that the tree has divided into two major groups i.e. Bacteria and Archaea group. Among them, the bacteria group is the largest group and is divided into three another sub-groups such as FCB group; PVC group and Terrabacteria group. All the </w:t>
      </w:r>
      <w:hyperlink r:id="rId213" w:tooltip="Learn more about bacterial strains from ScienceDirect's AI-generated Topic Pages" w:history="1">
        <w:r w:rsidRPr="00681737">
          <w:rPr>
            <w:rFonts w:ascii="Times New Roman" w:eastAsia="Times New Roman" w:hAnsi="Times New Roman" w:cs="Times New Roman"/>
            <w:color w:val="1F1F1F"/>
            <w:sz w:val="24"/>
            <w:szCs w:val="24"/>
            <w:u w:val="single"/>
            <w:lang w:eastAsia="en-IN"/>
          </w:rPr>
          <w:t>bacterial strains</w:t>
        </w:r>
      </w:hyperlink>
      <w:r w:rsidRPr="00681737">
        <w:rPr>
          <w:rFonts w:ascii="Times New Roman" w:eastAsia="Times New Roman" w:hAnsi="Times New Roman" w:cs="Times New Roman"/>
          <w:color w:val="1F1F1F"/>
          <w:sz w:val="24"/>
          <w:szCs w:val="24"/>
          <w:lang w:eastAsia="en-IN"/>
        </w:rPr>
        <w:t> were clustered within these groups in our study. All the strains epitomize a novel potential isolate in caves biodiversity that indicates us isolated bacterial population properties to having significant discover a new micro-organism from the cave ecosystem [</w:t>
      </w:r>
      <w:hyperlink r:id="rId214" w:anchor="bb0170" w:history="1">
        <w:r w:rsidRPr="00681737">
          <w:rPr>
            <w:rFonts w:ascii="Times New Roman" w:eastAsia="Times New Roman" w:hAnsi="Times New Roman" w:cs="Times New Roman"/>
            <w:color w:val="0272B1"/>
            <w:sz w:val="24"/>
            <w:szCs w:val="24"/>
            <w:lang w:eastAsia="en-IN"/>
          </w:rPr>
          <w:t>34</w:t>
        </w:r>
      </w:hyperlink>
      <w:bookmarkEnd w:id="78"/>
      <w:r w:rsidRPr="00681737">
        <w:rPr>
          <w:rFonts w:ascii="Times New Roman" w:eastAsia="Times New Roman" w:hAnsi="Times New Roman" w:cs="Times New Roman"/>
          <w:color w:val="1F1F1F"/>
          <w:sz w:val="24"/>
          <w:szCs w:val="24"/>
          <w:lang w:eastAsia="en-IN"/>
        </w:rPr>
        <w:t>]. Moreover, most of the isolated bacteria showed significant antimicrobial potential against bacterial pathogens. Interestingly, few researchers reported that isolated microbiota from cave ecosystem could be a potential source to discover new microorganisms and antimicrobial agents [</w:t>
      </w:r>
      <w:hyperlink r:id="rId215" w:anchor="bb0240" w:history="1">
        <w:r w:rsidRPr="00681737">
          <w:rPr>
            <w:rFonts w:ascii="Times New Roman" w:eastAsia="Times New Roman" w:hAnsi="Times New Roman" w:cs="Times New Roman"/>
            <w:color w:val="0272B1"/>
            <w:sz w:val="24"/>
            <w:szCs w:val="24"/>
            <w:lang w:eastAsia="en-IN"/>
          </w:rPr>
          <w:t>48</w:t>
        </w:r>
      </w:hyperlink>
      <w:bookmarkEnd w:id="12"/>
      <w:r w:rsidRPr="00681737">
        <w:rPr>
          <w:rFonts w:ascii="Times New Roman" w:eastAsia="Times New Roman" w:hAnsi="Times New Roman" w:cs="Times New Roman"/>
          <w:color w:val="1F1F1F"/>
          <w:sz w:val="24"/>
          <w:szCs w:val="24"/>
          <w:lang w:eastAsia="en-IN"/>
        </w:rPr>
        <w:t>,</w:t>
      </w:r>
      <w:hyperlink r:id="rId216" w:anchor="bb0245" w:history="1">
        <w:r w:rsidRPr="00681737">
          <w:rPr>
            <w:rFonts w:ascii="Times New Roman" w:eastAsia="Times New Roman" w:hAnsi="Times New Roman" w:cs="Times New Roman"/>
            <w:color w:val="0272B1"/>
            <w:sz w:val="24"/>
            <w:szCs w:val="24"/>
            <w:lang w:eastAsia="en-IN"/>
          </w:rPr>
          <w:t>49</w:t>
        </w:r>
      </w:hyperlink>
      <w:bookmarkEnd w:id="13"/>
      <w:r w:rsidRPr="00681737">
        <w:rPr>
          <w:rFonts w:ascii="Times New Roman" w:eastAsia="Times New Roman" w:hAnsi="Times New Roman" w:cs="Times New Roman"/>
          <w:color w:val="1F1F1F"/>
          <w:sz w:val="24"/>
          <w:szCs w:val="24"/>
          <w:lang w:eastAsia="en-IN"/>
        </w:rPr>
        <w:t>,</w:t>
      </w:r>
      <w:hyperlink r:id="rId217" w:anchor="bb0350" w:history="1">
        <w:r w:rsidRPr="00681737">
          <w:rPr>
            <w:rFonts w:ascii="Times New Roman" w:eastAsia="Times New Roman" w:hAnsi="Times New Roman" w:cs="Times New Roman"/>
            <w:color w:val="0272B1"/>
            <w:sz w:val="24"/>
            <w:szCs w:val="24"/>
            <w:lang w:eastAsia="en-IN"/>
          </w:rPr>
          <w:t>70</w:t>
        </w:r>
      </w:hyperlink>
      <w:bookmarkEnd w:id="1"/>
      <w:r w:rsidRPr="00681737">
        <w:rPr>
          <w:rFonts w:ascii="Times New Roman" w:eastAsia="Times New Roman" w:hAnsi="Times New Roman" w:cs="Times New Roman"/>
          <w:color w:val="1F1F1F"/>
          <w:sz w:val="24"/>
          <w:szCs w:val="24"/>
          <w:lang w:eastAsia="en-IN"/>
        </w:rPr>
        <w:t>] having wider applicability in health management of crop, animal and human.</w:t>
      </w:r>
    </w:p>
    <w:p w:rsidR="00681737" w:rsidRPr="00681737" w:rsidRDefault="00681737" w:rsidP="00681737">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681737">
        <w:rPr>
          <w:rFonts w:ascii="Times New Roman" w:eastAsia="Times New Roman" w:hAnsi="Times New Roman" w:cs="Times New Roman"/>
          <w:b/>
          <w:bCs/>
          <w:color w:val="1F1F1F"/>
          <w:sz w:val="36"/>
          <w:szCs w:val="36"/>
          <w:lang w:eastAsia="en-IN"/>
        </w:rPr>
        <w:t>5. Conclusion</w:t>
      </w:r>
    </w:p>
    <w:p w:rsidR="00681737" w:rsidRPr="00681737" w:rsidRDefault="00681737" w:rsidP="00681737">
      <w:pPr>
        <w:spacing w:after="0" w:line="240" w:lineRule="auto"/>
        <w:rPr>
          <w:rFonts w:ascii="Times New Roman" w:eastAsia="Times New Roman" w:hAnsi="Times New Roman" w:cs="Times New Roman"/>
          <w:color w:val="1F1F1F"/>
          <w:sz w:val="24"/>
          <w:szCs w:val="24"/>
          <w:lang w:eastAsia="en-IN"/>
        </w:rPr>
      </w:pPr>
      <w:r w:rsidRPr="00681737">
        <w:rPr>
          <w:rFonts w:ascii="Times New Roman" w:eastAsia="Times New Roman" w:hAnsi="Times New Roman" w:cs="Times New Roman"/>
          <w:color w:val="1F1F1F"/>
          <w:sz w:val="24"/>
          <w:szCs w:val="24"/>
          <w:lang w:eastAsia="en-IN"/>
        </w:rPr>
        <w:t>This study reveals that, cave ecosystem is a unique source of endemic and moderate thermophilic microorganisms. Diversity can be explored by both culture-based and culture-independent methods. However, culture dependent methods revealed limited 235 bacterial isolates by temperature treatments viz. heat, cold and normal. Both extremes, cold and heat treatment led to recovery of the highest bacterial population indicating the dominance of moderate thermophiles, Actinobacteria. Our study demonstrates that such microbial communities are having antimicrobial potential with biosynthetic genes like PKS type I, PKS type II and NRPS genes. Culture independent, community-based analysis using the sequencing of both hyper-variable regions V3 and V4 also revealed the dominance of phylum Actinobacteria. In comparative analysis, subsystem annotation using the V4 region was found to be more informative for cave </w:t>
      </w:r>
      <w:hyperlink r:id="rId218" w:tooltip="Learn more about metagenomes from ScienceDirect's AI-generated Topic Pages" w:history="1">
        <w:r w:rsidRPr="00681737">
          <w:rPr>
            <w:rFonts w:ascii="Times New Roman" w:eastAsia="Times New Roman" w:hAnsi="Times New Roman" w:cs="Times New Roman"/>
            <w:color w:val="1F1F1F"/>
            <w:sz w:val="24"/>
            <w:szCs w:val="24"/>
            <w:u w:val="single"/>
            <w:lang w:eastAsia="en-IN"/>
          </w:rPr>
          <w:t>metagenomes</w:t>
        </w:r>
      </w:hyperlink>
      <w:r w:rsidRPr="00681737">
        <w:rPr>
          <w:rFonts w:ascii="Times New Roman" w:eastAsia="Times New Roman" w:hAnsi="Times New Roman" w:cs="Times New Roman"/>
          <w:color w:val="1F1F1F"/>
          <w:sz w:val="24"/>
          <w:szCs w:val="24"/>
          <w:lang w:eastAsia="en-IN"/>
        </w:rPr>
        <w:t> functional prediction associated with amino acid and its derivatives like cofactors, vitamins, prosthetic groups and pigments functions. AMP evaluation against six microbial pathogen species revealed that cave microbial communities can be an immensely valuable potential source of microbial genomic resources with higher AMP activity. The microbial panel indicates that these findings are promising for new AMP molecules having highly diverse applications in sectors of agriculture, domestic animals and human health.</w:t>
      </w:r>
    </w:p>
    <w:p w:rsidR="0043506A" w:rsidRDefault="00681737">
      <w:r>
        <w:t>v</w:t>
      </w:r>
    </w:p>
    <w:sectPr w:rsidR="0043506A" w:rsidSect="004350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4F3"/>
    <w:multiLevelType w:val="multilevel"/>
    <w:tmpl w:val="202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23BC8"/>
    <w:multiLevelType w:val="multilevel"/>
    <w:tmpl w:val="660A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B25DE"/>
    <w:multiLevelType w:val="multilevel"/>
    <w:tmpl w:val="E382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13811"/>
    <w:multiLevelType w:val="multilevel"/>
    <w:tmpl w:val="2BD8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90506"/>
    <w:multiLevelType w:val="multilevel"/>
    <w:tmpl w:val="E38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07B94"/>
    <w:multiLevelType w:val="multilevel"/>
    <w:tmpl w:val="80A2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CD0EA2"/>
    <w:multiLevelType w:val="multilevel"/>
    <w:tmpl w:val="3B0A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196E5E"/>
    <w:multiLevelType w:val="multilevel"/>
    <w:tmpl w:val="BB4E3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81737"/>
    <w:rsid w:val="0043506A"/>
    <w:rsid w:val="006817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6A"/>
  </w:style>
  <w:style w:type="paragraph" w:styleId="Heading1">
    <w:name w:val="heading 1"/>
    <w:basedOn w:val="Normal"/>
    <w:link w:val="Heading1Char"/>
    <w:uiPriority w:val="9"/>
    <w:qFormat/>
    <w:rsid w:val="00681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68173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8173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8173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3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8173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8173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81737"/>
    <w:rPr>
      <w:rFonts w:ascii="Times New Roman" w:eastAsia="Times New Roman" w:hAnsi="Times New Roman" w:cs="Times New Roman"/>
      <w:b/>
      <w:bCs/>
      <w:sz w:val="24"/>
      <w:szCs w:val="24"/>
      <w:lang w:eastAsia="en-IN"/>
    </w:rPr>
  </w:style>
  <w:style w:type="character" w:customStyle="1" w:styleId="title-text">
    <w:name w:val="title-text"/>
    <w:basedOn w:val="DefaultParagraphFont"/>
    <w:rsid w:val="00681737"/>
  </w:style>
  <w:style w:type="character" w:styleId="Hyperlink">
    <w:name w:val="Hyperlink"/>
    <w:basedOn w:val="DefaultParagraphFont"/>
    <w:uiPriority w:val="99"/>
    <w:semiHidden/>
    <w:unhideWhenUsed/>
    <w:rsid w:val="00681737"/>
    <w:rPr>
      <w:color w:val="0000FF"/>
      <w:u w:val="single"/>
    </w:rPr>
  </w:style>
  <w:style w:type="character" w:styleId="FollowedHyperlink">
    <w:name w:val="FollowedHyperlink"/>
    <w:basedOn w:val="DefaultParagraphFont"/>
    <w:uiPriority w:val="99"/>
    <w:semiHidden/>
    <w:unhideWhenUsed/>
    <w:rsid w:val="00681737"/>
    <w:rPr>
      <w:color w:val="800080"/>
      <w:u w:val="single"/>
    </w:rPr>
  </w:style>
  <w:style w:type="character" w:customStyle="1" w:styleId="anchor-text">
    <w:name w:val="anchor-text"/>
    <w:basedOn w:val="DefaultParagraphFont"/>
    <w:rsid w:val="00681737"/>
  </w:style>
  <w:style w:type="character" w:customStyle="1" w:styleId="access-indicator">
    <w:name w:val="access-indicator"/>
    <w:basedOn w:val="DefaultParagraphFont"/>
    <w:rsid w:val="00681737"/>
  </w:style>
  <w:style w:type="paragraph" w:styleId="NormalWeb">
    <w:name w:val="Normal (Web)"/>
    <w:basedOn w:val="Normal"/>
    <w:uiPriority w:val="99"/>
    <w:semiHidden/>
    <w:unhideWhenUsed/>
    <w:rsid w:val="006817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681737"/>
  </w:style>
  <w:style w:type="character" w:styleId="Emphasis">
    <w:name w:val="Emphasis"/>
    <w:basedOn w:val="DefaultParagraphFont"/>
    <w:uiPriority w:val="20"/>
    <w:qFormat/>
    <w:rsid w:val="00681737"/>
    <w:rPr>
      <w:i/>
      <w:iCs/>
    </w:rPr>
  </w:style>
  <w:style w:type="character" w:customStyle="1" w:styleId="button-alternative-icon">
    <w:name w:val="button-alternative-icon"/>
    <w:basedOn w:val="DefaultParagraphFont"/>
    <w:rsid w:val="00681737"/>
  </w:style>
  <w:style w:type="character" w:customStyle="1" w:styleId="button-alternative-text">
    <w:name w:val="button-alternative-text"/>
    <w:basedOn w:val="DefaultParagraphFont"/>
    <w:rsid w:val="00681737"/>
  </w:style>
  <w:style w:type="character" w:customStyle="1" w:styleId="extra-detail-1">
    <w:name w:val="extra-detail-1"/>
    <w:basedOn w:val="DefaultParagraphFont"/>
    <w:rsid w:val="00681737"/>
  </w:style>
  <w:style w:type="character" w:customStyle="1" w:styleId="extra-detail-2">
    <w:name w:val="extra-detail-2"/>
    <w:basedOn w:val="DefaultParagraphFont"/>
    <w:rsid w:val="00681737"/>
  </w:style>
  <w:style w:type="character" w:styleId="Strong">
    <w:name w:val="Strong"/>
    <w:basedOn w:val="DefaultParagraphFont"/>
    <w:uiPriority w:val="22"/>
    <w:qFormat/>
    <w:rsid w:val="00681737"/>
    <w:rPr>
      <w:b/>
      <w:bCs/>
    </w:rPr>
  </w:style>
  <w:style w:type="character" w:customStyle="1" w:styleId="download-link-title">
    <w:name w:val="download-link-title"/>
    <w:basedOn w:val="DefaultParagraphFont"/>
    <w:rsid w:val="00681737"/>
  </w:style>
  <w:style w:type="character" w:customStyle="1" w:styleId="captions">
    <w:name w:val="captions"/>
    <w:basedOn w:val="DefaultParagraphFont"/>
    <w:rsid w:val="00681737"/>
  </w:style>
  <w:style w:type="character" w:customStyle="1" w:styleId="label">
    <w:name w:val="label"/>
    <w:basedOn w:val="DefaultParagraphFont"/>
    <w:rsid w:val="00681737"/>
  </w:style>
</w:styles>
</file>

<file path=word/webSettings.xml><?xml version="1.0" encoding="utf-8"?>
<w:webSettings xmlns:r="http://schemas.openxmlformats.org/officeDocument/2006/relationships" xmlns:w="http://schemas.openxmlformats.org/wordprocessingml/2006/main">
  <w:divs>
    <w:div w:id="814641886">
      <w:bodyDiv w:val="1"/>
      <w:marLeft w:val="0"/>
      <w:marRight w:val="0"/>
      <w:marTop w:val="0"/>
      <w:marBottom w:val="0"/>
      <w:divBdr>
        <w:top w:val="none" w:sz="0" w:space="0" w:color="auto"/>
        <w:left w:val="none" w:sz="0" w:space="0" w:color="auto"/>
        <w:bottom w:val="none" w:sz="0" w:space="0" w:color="auto"/>
        <w:right w:val="none" w:sz="0" w:space="0" w:color="auto"/>
      </w:divBdr>
      <w:divsChild>
        <w:div w:id="1406339025">
          <w:marLeft w:val="0"/>
          <w:marRight w:val="0"/>
          <w:marTop w:val="0"/>
          <w:marBottom w:val="0"/>
          <w:divBdr>
            <w:top w:val="none" w:sz="0" w:space="0" w:color="auto"/>
            <w:left w:val="none" w:sz="0" w:space="0" w:color="auto"/>
            <w:bottom w:val="none" w:sz="0" w:space="0" w:color="auto"/>
            <w:right w:val="none" w:sz="0" w:space="0" w:color="auto"/>
          </w:divBdr>
        </w:div>
        <w:div w:id="1211721273">
          <w:marLeft w:val="0"/>
          <w:marRight w:val="0"/>
          <w:marTop w:val="0"/>
          <w:marBottom w:val="0"/>
          <w:divBdr>
            <w:top w:val="none" w:sz="0" w:space="0" w:color="auto"/>
            <w:left w:val="none" w:sz="0" w:space="0" w:color="auto"/>
            <w:bottom w:val="none" w:sz="0" w:space="0" w:color="auto"/>
            <w:right w:val="none" w:sz="0" w:space="0" w:color="auto"/>
          </w:divBdr>
          <w:divsChild>
            <w:div w:id="2001350698">
              <w:marLeft w:val="0"/>
              <w:marRight w:val="0"/>
              <w:marTop w:val="0"/>
              <w:marBottom w:val="0"/>
              <w:divBdr>
                <w:top w:val="none" w:sz="0" w:space="0" w:color="auto"/>
                <w:left w:val="none" w:sz="0" w:space="0" w:color="auto"/>
                <w:bottom w:val="none" w:sz="0" w:space="0" w:color="auto"/>
                <w:right w:val="none" w:sz="0" w:space="0" w:color="auto"/>
              </w:divBdr>
            </w:div>
            <w:div w:id="1118716120">
              <w:marLeft w:val="0"/>
              <w:marRight w:val="0"/>
              <w:marTop w:val="0"/>
              <w:marBottom w:val="0"/>
              <w:divBdr>
                <w:top w:val="none" w:sz="0" w:space="0" w:color="auto"/>
                <w:left w:val="none" w:sz="0" w:space="0" w:color="auto"/>
                <w:bottom w:val="none" w:sz="0" w:space="0" w:color="auto"/>
                <w:right w:val="none" w:sz="0" w:space="0" w:color="auto"/>
              </w:divBdr>
            </w:div>
          </w:divsChild>
        </w:div>
        <w:div w:id="199783245">
          <w:marLeft w:val="0"/>
          <w:marRight w:val="0"/>
          <w:marTop w:val="0"/>
          <w:marBottom w:val="0"/>
          <w:divBdr>
            <w:top w:val="none" w:sz="0" w:space="0" w:color="auto"/>
            <w:left w:val="none" w:sz="0" w:space="0" w:color="auto"/>
            <w:bottom w:val="none" w:sz="0" w:space="0" w:color="auto"/>
            <w:right w:val="none" w:sz="0" w:space="0" w:color="auto"/>
          </w:divBdr>
          <w:divsChild>
            <w:div w:id="1945923194">
              <w:marLeft w:val="0"/>
              <w:marRight w:val="0"/>
              <w:marTop w:val="0"/>
              <w:marBottom w:val="86"/>
              <w:divBdr>
                <w:top w:val="none" w:sz="0" w:space="0" w:color="auto"/>
                <w:left w:val="none" w:sz="0" w:space="0" w:color="auto"/>
                <w:bottom w:val="none" w:sz="0" w:space="0" w:color="auto"/>
                <w:right w:val="none" w:sz="0" w:space="0" w:color="auto"/>
              </w:divBdr>
              <w:divsChild>
                <w:div w:id="1088380000">
                  <w:marLeft w:val="0"/>
                  <w:marRight w:val="0"/>
                  <w:marTop w:val="0"/>
                  <w:marBottom w:val="0"/>
                  <w:divBdr>
                    <w:top w:val="none" w:sz="0" w:space="0" w:color="auto"/>
                    <w:left w:val="none" w:sz="0" w:space="0" w:color="auto"/>
                    <w:bottom w:val="none" w:sz="0" w:space="0" w:color="auto"/>
                    <w:right w:val="none" w:sz="0" w:space="0" w:color="auto"/>
                  </w:divBdr>
                </w:div>
              </w:divsChild>
            </w:div>
            <w:div w:id="1841237216">
              <w:marLeft w:val="0"/>
              <w:marRight w:val="0"/>
              <w:marTop w:val="0"/>
              <w:marBottom w:val="86"/>
              <w:divBdr>
                <w:top w:val="none" w:sz="0" w:space="0" w:color="auto"/>
                <w:left w:val="none" w:sz="0" w:space="0" w:color="auto"/>
                <w:bottom w:val="none" w:sz="0" w:space="0" w:color="auto"/>
                <w:right w:val="none" w:sz="0" w:space="0" w:color="auto"/>
              </w:divBdr>
              <w:divsChild>
                <w:div w:id="19151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919">
          <w:marLeft w:val="0"/>
          <w:marRight w:val="0"/>
          <w:marTop w:val="0"/>
          <w:marBottom w:val="344"/>
          <w:divBdr>
            <w:top w:val="none" w:sz="0" w:space="0" w:color="auto"/>
            <w:left w:val="none" w:sz="0" w:space="0" w:color="auto"/>
            <w:bottom w:val="single" w:sz="8" w:space="17" w:color="F0F0F0"/>
            <w:right w:val="none" w:sz="0" w:space="0" w:color="auto"/>
          </w:divBdr>
          <w:divsChild>
            <w:div w:id="488836182">
              <w:marLeft w:val="0"/>
              <w:marRight w:val="0"/>
              <w:marTop w:val="0"/>
              <w:marBottom w:val="0"/>
              <w:divBdr>
                <w:top w:val="none" w:sz="0" w:space="0" w:color="auto"/>
                <w:left w:val="none" w:sz="0" w:space="0" w:color="auto"/>
                <w:bottom w:val="none" w:sz="0" w:space="0" w:color="auto"/>
                <w:right w:val="none" w:sz="0" w:space="0" w:color="auto"/>
              </w:divBdr>
              <w:divsChild>
                <w:div w:id="1295871930">
                  <w:marLeft w:val="0"/>
                  <w:marRight w:val="0"/>
                  <w:marTop w:val="0"/>
                  <w:marBottom w:val="0"/>
                  <w:divBdr>
                    <w:top w:val="none" w:sz="0" w:space="0" w:color="auto"/>
                    <w:left w:val="none" w:sz="0" w:space="0" w:color="auto"/>
                    <w:bottom w:val="none" w:sz="0" w:space="0" w:color="auto"/>
                    <w:right w:val="none" w:sz="0" w:space="0" w:color="auto"/>
                  </w:divBdr>
                </w:div>
                <w:div w:id="1718239574">
                  <w:marLeft w:val="0"/>
                  <w:marRight w:val="0"/>
                  <w:marTop w:val="0"/>
                  <w:marBottom w:val="0"/>
                  <w:divBdr>
                    <w:top w:val="none" w:sz="0" w:space="0" w:color="auto"/>
                    <w:left w:val="none" w:sz="0" w:space="0" w:color="auto"/>
                    <w:bottom w:val="none" w:sz="0" w:space="0" w:color="auto"/>
                    <w:right w:val="none" w:sz="0" w:space="0" w:color="auto"/>
                  </w:divBdr>
                </w:div>
                <w:div w:id="249436162">
                  <w:marLeft w:val="0"/>
                  <w:marRight w:val="0"/>
                  <w:marTop w:val="0"/>
                  <w:marBottom w:val="0"/>
                  <w:divBdr>
                    <w:top w:val="none" w:sz="0" w:space="0" w:color="auto"/>
                    <w:left w:val="none" w:sz="0" w:space="0" w:color="auto"/>
                    <w:bottom w:val="none" w:sz="0" w:space="0" w:color="auto"/>
                    <w:right w:val="none" w:sz="0" w:space="0" w:color="auto"/>
                  </w:divBdr>
                </w:div>
                <w:div w:id="266347935">
                  <w:marLeft w:val="0"/>
                  <w:marRight w:val="0"/>
                  <w:marTop w:val="0"/>
                  <w:marBottom w:val="0"/>
                  <w:divBdr>
                    <w:top w:val="none" w:sz="0" w:space="0" w:color="auto"/>
                    <w:left w:val="none" w:sz="0" w:space="0" w:color="auto"/>
                    <w:bottom w:val="none" w:sz="0" w:space="0" w:color="auto"/>
                    <w:right w:val="none" w:sz="0" w:space="0" w:color="auto"/>
                  </w:divBdr>
                </w:div>
                <w:div w:id="1437561992">
                  <w:marLeft w:val="0"/>
                  <w:marRight w:val="0"/>
                  <w:marTop w:val="0"/>
                  <w:marBottom w:val="0"/>
                  <w:divBdr>
                    <w:top w:val="none" w:sz="0" w:space="0" w:color="auto"/>
                    <w:left w:val="none" w:sz="0" w:space="0" w:color="auto"/>
                    <w:bottom w:val="none" w:sz="0" w:space="0" w:color="auto"/>
                    <w:right w:val="none" w:sz="0" w:space="0" w:color="auto"/>
                  </w:divBdr>
                </w:div>
              </w:divsChild>
            </w:div>
            <w:div w:id="773207790">
              <w:marLeft w:val="0"/>
              <w:marRight w:val="0"/>
              <w:marTop w:val="0"/>
              <w:marBottom w:val="0"/>
              <w:divBdr>
                <w:top w:val="none" w:sz="0" w:space="0" w:color="auto"/>
                <w:left w:val="none" w:sz="0" w:space="0" w:color="auto"/>
                <w:bottom w:val="none" w:sz="0" w:space="0" w:color="auto"/>
                <w:right w:val="none" w:sz="0" w:space="0" w:color="auto"/>
              </w:divBdr>
              <w:divsChild>
                <w:div w:id="17126297">
                  <w:marLeft w:val="0"/>
                  <w:marRight w:val="0"/>
                  <w:marTop w:val="0"/>
                  <w:marBottom w:val="0"/>
                  <w:divBdr>
                    <w:top w:val="none" w:sz="0" w:space="0" w:color="auto"/>
                    <w:left w:val="none" w:sz="0" w:space="0" w:color="auto"/>
                    <w:bottom w:val="none" w:sz="0" w:space="0" w:color="auto"/>
                    <w:right w:val="none" w:sz="0" w:space="0" w:color="auto"/>
                  </w:divBdr>
                  <w:divsChild>
                    <w:div w:id="1008757107">
                      <w:marLeft w:val="0"/>
                      <w:marRight w:val="0"/>
                      <w:marTop w:val="0"/>
                      <w:marBottom w:val="0"/>
                      <w:divBdr>
                        <w:top w:val="none" w:sz="0" w:space="0" w:color="auto"/>
                        <w:left w:val="none" w:sz="0" w:space="0" w:color="auto"/>
                        <w:bottom w:val="none" w:sz="0" w:space="0" w:color="auto"/>
                        <w:right w:val="none" w:sz="0" w:space="0" w:color="auto"/>
                      </w:divBdr>
                    </w:div>
                  </w:divsChild>
                </w:div>
                <w:div w:id="239566667">
                  <w:marLeft w:val="0"/>
                  <w:marRight w:val="0"/>
                  <w:marTop w:val="0"/>
                  <w:marBottom w:val="0"/>
                  <w:divBdr>
                    <w:top w:val="none" w:sz="0" w:space="0" w:color="auto"/>
                    <w:left w:val="none" w:sz="0" w:space="0" w:color="auto"/>
                    <w:bottom w:val="none" w:sz="0" w:space="0" w:color="auto"/>
                    <w:right w:val="none" w:sz="0" w:space="0" w:color="auto"/>
                  </w:divBdr>
                  <w:divsChild>
                    <w:div w:id="1051657377">
                      <w:marLeft w:val="0"/>
                      <w:marRight w:val="0"/>
                      <w:marTop w:val="0"/>
                      <w:marBottom w:val="0"/>
                      <w:divBdr>
                        <w:top w:val="none" w:sz="0" w:space="0" w:color="auto"/>
                        <w:left w:val="none" w:sz="0" w:space="0" w:color="auto"/>
                        <w:bottom w:val="none" w:sz="0" w:space="0" w:color="auto"/>
                        <w:right w:val="none" w:sz="0" w:space="0" w:color="auto"/>
                      </w:divBdr>
                    </w:div>
                  </w:divsChild>
                </w:div>
                <w:div w:id="317534805">
                  <w:marLeft w:val="0"/>
                  <w:marRight w:val="0"/>
                  <w:marTop w:val="0"/>
                  <w:marBottom w:val="0"/>
                  <w:divBdr>
                    <w:top w:val="none" w:sz="0" w:space="0" w:color="auto"/>
                    <w:left w:val="none" w:sz="0" w:space="0" w:color="auto"/>
                    <w:bottom w:val="none" w:sz="0" w:space="0" w:color="auto"/>
                    <w:right w:val="none" w:sz="0" w:space="0" w:color="auto"/>
                  </w:divBdr>
                  <w:divsChild>
                    <w:div w:id="116215801">
                      <w:marLeft w:val="0"/>
                      <w:marRight w:val="0"/>
                      <w:marTop w:val="0"/>
                      <w:marBottom w:val="0"/>
                      <w:divBdr>
                        <w:top w:val="none" w:sz="0" w:space="0" w:color="auto"/>
                        <w:left w:val="none" w:sz="0" w:space="0" w:color="auto"/>
                        <w:bottom w:val="none" w:sz="0" w:space="0" w:color="auto"/>
                        <w:right w:val="none" w:sz="0" w:space="0" w:color="auto"/>
                      </w:divBdr>
                    </w:div>
                  </w:divsChild>
                </w:div>
                <w:div w:id="1660190511">
                  <w:marLeft w:val="0"/>
                  <w:marRight w:val="0"/>
                  <w:marTop w:val="0"/>
                  <w:marBottom w:val="0"/>
                  <w:divBdr>
                    <w:top w:val="none" w:sz="0" w:space="0" w:color="auto"/>
                    <w:left w:val="none" w:sz="0" w:space="0" w:color="auto"/>
                    <w:bottom w:val="none" w:sz="0" w:space="0" w:color="auto"/>
                    <w:right w:val="none" w:sz="0" w:space="0" w:color="auto"/>
                  </w:divBdr>
                  <w:divsChild>
                    <w:div w:id="1794209609">
                      <w:marLeft w:val="0"/>
                      <w:marRight w:val="0"/>
                      <w:marTop w:val="0"/>
                      <w:marBottom w:val="0"/>
                      <w:divBdr>
                        <w:top w:val="none" w:sz="0" w:space="0" w:color="auto"/>
                        <w:left w:val="none" w:sz="0" w:space="0" w:color="auto"/>
                        <w:bottom w:val="none" w:sz="0" w:space="0" w:color="auto"/>
                        <w:right w:val="none" w:sz="0" w:space="0" w:color="auto"/>
                      </w:divBdr>
                    </w:div>
                  </w:divsChild>
                </w:div>
                <w:div w:id="16085986">
                  <w:marLeft w:val="0"/>
                  <w:marRight w:val="0"/>
                  <w:marTop w:val="0"/>
                  <w:marBottom w:val="0"/>
                  <w:divBdr>
                    <w:top w:val="none" w:sz="0" w:space="0" w:color="auto"/>
                    <w:left w:val="none" w:sz="0" w:space="0" w:color="auto"/>
                    <w:bottom w:val="none" w:sz="0" w:space="0" w:color="auto"/>
                    <w:right w:val="none" w:sz="0" w:space="0" w:color="auto"/>
                  </w:divBdr>
                  <w:divsChild>
                    <w:div w:id="1834639870">
                      <w:marLeft w:val="0"/>
                      <w:marRight w:val="0"/>
                      <w:marTop w:val="0"/>
                      <w:marBottom w:val="0"/>
                      <w:divBdr>
                        <w:top w:val="none" w:sz="0" w:space="0" w:color="auto"/>
                        <w:left w:val="none" w:sz="0" w:space="0" w:color="auto"/>
                        <w:bottom w:val="none" w:sz="0" w:space="0" w:color="auto"/>
                        <w:right w:val="none" w:sz="0" w:space="0" w:color="auto"/>
                      </w:divBdr>
                    </w:div>
                  </w:divsChild>
                </w:div>
                <w:div w:id="1573007596">
                  <w:marLeft w:val="0"/>
                  <w:marRight w:val="0"/>
                  <w:marTop w:val="0"/>
                  <w:marBottom w:val="0"/>
                  <w:divBdr>
                    <w:top w:val="none" w:sz="0" w:space="0" w:color="auto"/>
                    <w:left w:val="none" w:sz="0" w:space="0" w:color="auto"/>
                    <w:bottom w:val="none" w:sz="0" w:space="0" w:color="auto"/>
                    <w:right w:val="none" w:sz="0" w:space="0" w:color="auto"/>
                  </w:divBdr>
                  <w:divsChild>
                    <w:div w:id="1375152927">
                      <w:marLeft w:val="0"/>
                      <w:marRight w:val="0"/>
                      <w:marTop w:val="0"/>
                      <w:marBottom w:val="0"/>
                      <w:divBdr>
                        <w:top w:val="none" w:sz="0" w:space="0" w:color="auto"/>
                        <w:left w:val="none" w:sz="0" w:space="0" w:color="auto"/>
                        <w:bottom w:val="none" w:sz="0" w:space="0" w:color="auto"/>
                        <w:right w:val="none" w:sz="0" w:space="0" w:color="auto"/>
                      </w:divBdr>
                    </w:div>
                  </w:divsChild>
                </w:div>
                <w:div w:id="1895576568">
                  <w:marLeft w:val="0"/>
                  <w:marRight w:val="0"/>
                  <w:marTop w:val="0"/>
                  <w:marBottom w:val="0"/>
                  <w:divBdr>
                    <w:top w:val="none" w:sz="0" w:space="0" w:color="auto"/>
                    <w:left w:val="none" w:sz="0" w:space="0" w:color="auto"/>
                    <w:bottom w:val="none" w:sz="0" w:space="0" w:color="auto"/>
                    <w:right w:val="none" w:sz="0" w:space="0" w:color="auto"/>
                  </w:divBdr>
                  <w:divsChild>
                    <w:div w:id="1794513778">
                      <w:marLeft w:val="0"/>
                      <w:marRight w:val="0"/>
                      <w:marTop w:val="0"/>
                      <w:marBottom w:val="0"/>
                      <w:divBdr>
                        <w:top w:val="none" w:sz="0" w:space="0" w:color="auto"/>
                        <w:left w:val="none" w:sz="0" w:space="0" w:color="auto"/>
                        <w:bottom w:val="none" w:sz="0" w:space="0" w:color="auto"/>
                        <w:right w:val="none" w:sz="0" w:space="0" w:color="auto"/>
                      </w:divBdr>
                    </w:div>
                  </w:divsChild>
                </w:div>
                <w:div w:id="1582376300">
                  <w:marLeft w:val="0"/>
                  <w:marRight w:val="0"/>
                  <w:marTop w:val="0"/>
                  <w:marBottom w:val="0"/>
                  <w:divBdr>
                    <w:top w:val="none" w:sz="0" w:space="0" w:color="auto"/>
                    <w:left w:val="none" w:sz="0" w:space="0" w:color="auto"/>
                    <w:bottom w:val="none" w:sz="0" w:space="0" w:color="auto"/>
                    <w:right w:val="none" w:sz="0" w:space="0" w:color="auto"/>
                  </w:divBdr>
                  <w:divsChild>
                    <w:div w:id="1081946111">
                      <w:marLeft w:val="0"/>
                      <w:marRight w:val="0"/>
                      <w:marTop w:val="0"/>
                      <w:marBottom w:val="0"/>
                      <w:divBdr>
                        <w:top w:val="none" w:sz="0" w:space="0" w:color="auto"/>
                        <w:left w:val="none" w:sz="0" w:space="0" w:color="auto"/>
                        <w:bottom w:val="none" w:sz="0" w:space="0" w:color="auto"/>
                        <w:right w:val="none" w:sz="0" w:space="0" w:color="auto"/>
                      </w:divBdr>
                    </w:div>
                  </w:divsChild>
                </w:div>
                <w:div w:id="992955660">
                  <w:marLeft w:val="0"/>
                  <w:marRight w:val="0"/>
                  <w:marTop w:val="0"/>
                  <w:marBottom w:val="0"/>
                  <w:divBdr>
                    <w:top w:val="none" w:sz="0" w:space="0" w:color="auto"/>
                    <w:left w:val="none" w:sz="0" w:space="0" w:color="auto"/>
                    <w:bottom w:val="none" w:sz="0" w:space="0" w:color="auto"/>
                    <w:right w:val="none" w:sz="0" w:space="0" w:color="auto"/>
                  </w:divBdr>
                  <w:divsChild>
                    <w:div w:id="698160601">
                      <w:marLeft w:val="0"/>
                      <w:marRight w:val="0"/>
                      <w:marTop w:val="0"/>
                      <w:marBottom w:val="0"/>
                      <w:divBdr>
                        <w:top w:val="none" w:sz="0" w:space="0" w:color="auto"/>
                        <w:left w:val="none" w:sz="0" w:space="0" w:color="auto"/>
                        <w:bottom w:val="none" w:sz="0" w:space="0" w:color="auto"/>
                        <w:right w:val="none" w:sz="0" w:space="0" w:color="auto"/>
                      </w:divBdr>
                    </w:div>
                  </w:divsChild>
                </w:div>
                <w:div w:id="1024407124">
                  <w:marLeft w:val="0"/>
                  <w:marRight w:val="0"/>
                  <w:marTop w:val="0"/>
                  <w:marBottom w:val="0"/>
                  <w:divBdr>
                    <w:top w:val="none" w:sz="0" w:space="0" w:color="auto"/>
                    <w:left w:val="none" w:sz="0" w:space="0" w:color="auto"/>
                    <w:bottom w:val="none" w:sz="0" w:space="0" w:color="auto"/>
                    <w:right w:val="none" w:sz="0" w:space="0" w:color="auto"/>
                  </w:divBdr>
                  <w:divsChild>
                    <w:div w:id="1986886322">
                      <w:marLeft w:val="0"/>
                      <w:marRight w:val="0"/>
                      <w:marTop w:val="0"/>
                      <w:marBottom w:val="0"/>
                      <w:divBdr>
                        <w:top w:val="none" w:sz="0" w:space="0" w:color="auto"/>
                        <w:left w:val="none" w:sz="0" w:space="0" w:color="auto"/>
                        <w:bottom w:val="none" w:sz="0" w:space="0" w:color="auto"/>
                        <w:right w:val="none" w:sz="0" w:space="0" w:color="auto"/>
                      </w:divBdr>
                    </w:div>
                  </w:divsChild>
                </w:div>
                <w:div w:id="918709939">
                  <w:marLeft w:val="0"/>
                  <w:marRight w:val="0"/>
                  <w:marTop w:val="0"/>
                  <w:marBottom w:val="0"/>
                  <w:divBdr>
                    <w:top w:val="none" w:sz="0" w:space="0" w:color="auto"/>
                    <w:left w:val="none" w:sz="0" w:space="0" w:color="auto"/>
                    <w:bottom w:val="none" w:sz="0" w:space="0" w:color="auto"/>
                    <w:right w:val="none" w:sz="0" w:space="0" w:color="auto"/>
                  </w:divBdr>
                  <w:divsChild>
                    <w:div w:id="1348212736">
                      <w:marLeft w:val="0"/>
                      <w:marRight w:val="0"/>
                      <w:marTop w:val="0"/>
                      <w:marBottom w:val="0"/>
                      <w:divBdr>
                        <w:top w:val="none" w:sz="0" w:space="0" w:color="auto"/>
                        <w:left w:val="none" w:sz="0" w:space="0" w:color="auto"/>
                        <w:bottom w:val="none" w:sz="0" w:space="0" w:color="auto"/>
                        <w:right w:val="none" w:sz="0" w:space="0" w:color="auto"/>
                      </w:divBdr>
                    </w:div>
                  </w:divsChild>
                </w:div>
                <w:div w:id="1612586335">
                  <w:marLeft w:val="0"/>
                  <w:marRight w:val="0"/>
                  <w:marTop w:val="0"/>
                  <w:marBottom w:val="0"/>
                  <w:divBdr>
                    <w:top w:val="none" w:sz="0" w:space="0" w:color="auto"/>
                    <w:left w:val="none" w:sz="0" w:space="0" w:color="auto"/>
                    <w:bottom w:val="none" w:sz="0" w:space="0" w:color="auto"/>
                    <w:right w:val="none" w:sz="0" w:space="0" w:color="auto"/>
                  </w:divBdr>
                  <w:divsChild>
                    <w:div w:id="30350631">
                      <w:marLeft w:val="0"/>
                      <w:marRight w:val="0"/>
                      <w:marTop w:val="0"/>
                      <w:marBottom w:val="0"/>
                      <w:divBdr>
                        <w:top w:val="none" w:sz="0" w:space="0" w:color="auto"/>
                        <w:left w:val="none" w:sz="0" w:space="0" w:color="auto"/>
                        <w:bottom w:val="none" w:sz="0" w:space="0" w:color="auto"/>
                        <w:right w:val="none" w:sz="0" w:space="0" w:color="auto"/>
                      </w:divBdr>
                    </w:div>
                  </w:divsChild>
                </w:div>
                <w:div w:id="1657880882">
                  <w:marLeft w:val="0"/>
                  <w:marRight w:val="0"/>
                  <w:marTop w:val="0"/>
                  <w:marBottom w:val="0"/>
                  <w:divBdr>
                    <w:top w:val="none" w:sz="0" w:space="0" w:color="auto"/>
                    <w:left w:val="none" w:sz="0" w:space="0" w:color="auto"/>
                    <w:bottom w:val="none" w:sz="0" w:space="0" w:color="auto"/>
                    <w:right w:val="none" w:sz="0" w:space="0" w:color="auto"/>
                  </w:divBdr>
                  <w:divsChild>
                    <w:div w:id="1487669798">
                      <w:marLeft w:val="0"/>
                      <w:marRight w:val="0"/>
                      <w:marTop w:val="0"/>
                      <w:marBottom w:val="0"/>
                      <w:divBdr>
                        <w:top w:val="none" w:sz="0" w:space="0" w:color="auto"/>
                        <w:left w:val="none" w:sz="0" w:space="0" w:color="auto"/>
                        <w:bottom w:val="none" w:sz="0" w:space="0" w:color="auto"/>
                        <w:right w:val="none" w:sz="0" w:space="0" w:color="auto"/>
                      </w:divBdr>
                    </w:div>
                  </w:divsChild>
                </w:div>
                <w:div w:id="1475220916">
                  <w:marLeft w:val="0"/>
                  <w:marRight w:val="0"/>
                  <w:marTop w:val="0"/>
                  <w:marBottom w:val="0"/>
                  <w:divBdr>
                    <w:top w:val="none" w:sz="0" w:space="0" w:color="auto"/>
                    <w:left w:val="none" w:sz="0" w:space="0" w:color="auto"/>
                    <w:bottom w:val="none" w:sz="0" w:space="0" w:color="auto"/>
                    <w:right w:val="none" w:sz="0" w:space="0" w:color="auto"/>
                  </w:divBdr>
                  <w:divsChild>
                    <w:div w:id="916741943">
                      <w:marLeft w:val="0"/>
                      <w:marRight w:val="0"/>
                      <w:marTop w:val="0"/>
                      <w:marBottom w:val="0"/>
                      <w:divBdr>
                        <w:top w:val="none" w:sz="0" w:space="0" w:color="auto"/>
                        <w:left w:val="none" w:sz="0" w:space="0" w:color="auto"/>
                        <w:bottom w:val="none" w:sz="0" w:space="0" w:color="auto"/>
                        <w:right w:val="none" w:sz="0" w:space="0" w:color="auto"/>
                      </w:divBdr>
                    </w:div>
                  </w:divsChild>
                </w:div>
                <w:div w:id="1018963509">
                  <w:marLeft w:val="0"/>
                  <w:marRight w:val="0"/>
                  <w:marTop w:val="0"/>
                  <w:marBottom w:val="0"/>
                  <w:divBdr>
                    <w:top w:val="none" w:sz="0" w:space="0" w:color="auto"/>
                    <w:left w:val="none" w:sz="0" w:space="0" w:color="auto"/>
                    <w:bottom w:val="none" w:sz="0" w:space="0" w:color="auto"/>
                    <w:right w:val="none" w:sz="0" w:space="0" w:color="auto"/>
                  </w:divBdr>
                  <w:divsChild>
                    <w:div w:id="584345595">
                      <w:marLeft w:val="0"/>
                      <w:marRight w:val="0"/>
                      <w:marTop w:val="0"/>
                      <w:marBottom w:val="0"/>
                      <w:divBdr>
                        <w:top w:val="none" w:sz="0" w:space="0" w:color="auto"/>
                        <w:left w:val="none" w:sz="0" w:space="0" w:color="auto"/>
                        <w:bottom w:val="none" w:sz="0" w:space="0" w:color="auto"/>
                        <w:right w:val="none" w:sz="0" w:space="0" w:color="auto"/>
                      </w:divBdr>
                    </w:div>
                  </w:divsChild>
                </w:div>
                <w:div w:id="796067004">
                  <w:marLeft w:val="0"/>
                  <w:marRight w:val="0"/>
                  <w:marTop w:val="0"/>
                  <w:marBottom w:val="0"/>
                  <w:divBdr>
                    <w:top w:val="none" w:sz="0" w:space="0" w:color="auto"/>
                    <w:left w:val="none" w:sz="0" w:space="0" w:color="auto"/>
                    <w:bottom w:val="none" w:sz="0" w:space="0" w:color="auto"/>
                    <w:right w:val="none" w:sz="0" w:space="0" w:color="auto"/>
                  </w:divBdr>
                  <w:divsChild>
                    <w:div w:id="1493722053">
                      <w:marLeft w:val="0"/>
                      <w:marRight w:val="0"/>
                      <w:marTop w:val="0"/>
                      <w:marBottom w:val="0"/>
                      <w:divBdr>
                        <w:top w:val="none" w:sz="0" w:space="0" w:color="auto"/>
                        <w:left w:val="none" w:sz="0" w:space="0" w:color="auto"/>
                        <w:bottom w:val="none" w:sz="0" w:space="0" w:color="auto"/>
                        <w:right w:val="none" w:sz="0" w:space="0" w:color="auto"/>
                      </w:divBdr>
                    </w:div>
                  </w:divsChild>
                </w:div>
                <w:div w:id="67308643">
                  <w:marLeft w:val="0"/>
                  <w:marRight w:val="0"/>
                  <w:marTop w:val="0"/>
                  <w:marBottom w:val="0"/>
                  <w:divBdr>
                    <w:top w:val="none" w:sz="0" w:space="0" w:color="auto"/>
                    <w:left w:val="none" w:sz="0" w:space="0" w:color="auto"/>
                    <w:bottom w:val="none" w:sz="0" w:space="0" w:color="auto"/>
                    <w:right w:val="none" w:sz="0" w:space="0" w:color="auto"/>
                  </w:divBdr>
                  <w:divsChild>
                    <w:div w:id="419647070">
                      <w:marLeft w:val="0"/>
                      <w:marRight w:val="0"/>
                      <w:marTop w:val="0"/>
                      <w:marBottom w:val="0"/>
                      <w:divBdr>
                        <w:top w:val="none" w:sz="0" w:space="0" w:color="auto"/>
                        <w:left w:val="none" w:sz="0" w:space="0" w:color="auto"/>
                        <w:bottom w:val="none" w:sz="0" w:space="0" w:color="auto"/>
                        <w:right w:val="none" w:sz="0" w:space="0" w:color="auto"/>
                      </w:divBdr>
                    </w:div>
                  </w:divsChild>
                </w:div>
                <w:div w:id="1310136857">
                  <w:marLeft w:val="0"/>
                  <w:marRight w:val="0"/>
                  <w:marTop w:val="0"/>
                  <w:marBottom w:val="0"/>
                  <w:divBdr>
                    <w:top w:val="none" w:sz="0" w:space="0" w:color="auto"/>
                    <w:left w:val="none" w:sz="0" w:space="0" w:color="auto"/>
                    <w:bottom w:val="none" w:sz="0" w:space="0" w:color="auto"/>
                    <w:right w:val="none" w:sz="0" w:space="0" w:color="auto"/>
                  </w:divBdr>
                  <w:divsChild>
                    <w:div w:id="1333296412">
                      <w:marLeft w:val="0"/>
                      <w:marRight w:val="0"/>
                      <w:marTop w:val="0"/>
                      <w:marBottom w:val="0"/>
                      <w:divBdr>
                        <w:top w:val="none" w:sz="0" w:space="0" w:color="auto"/>
                        <w:left w:val="none" w:sz="0" w:space="0" w:color="auto"/>
                        <w:bottom w:val="none" w:sz="0" w:space="0" w:color="auto"/>
                        <w:right w:val="none" w:sz="0" w:space="0" w:color="auto"/>
                      </w:divBdr>
                    </w:div>
                  </w:divsChild>
                </w:div>
                <w:div w:id="453596190">
                  <w:marLeft w:val="0"/>
                  <w:marRight w:val="0"/>
                  <w:marTop w:val="0"/>
                  <w:marBottom w:val="0"/>
                  <w:divBdr>
                    <w:top w:val="none" w:sz="0" w:space="0" w:color="auto"/>
                    <w:left w:val="none" w:sz="0" w:space="0" w:color="auto"/>
                    <w:bottom w:val="none" w:sz="0" w:space="0" w:color="auto"/>
                    <w:right w:val="none" w:sz="0" w:space="0" w:color="auto"/>
                  </w:divBdr>
                  <w:divsChild>
                    <w:div w:id="840463796">
                      <w:marLeft w:val="0"/>
                      <w:marRight w:val="0"/>
                      <w:marTop w:val="0"/>
                      <w:marBottom w:val="0"/>
                      <w:divBdr>
                        <w:top w:val="none" w:sz="0" w:space="0" w:color="auto"/>
                        <w:left w:val="none" w:sz="0" w:space="0" w:color="auto"/>
                        <w:bottom w:val="none" w:sz="0" w:space="0" w:color="auto"/>
                        <w:right w:val="none" w:sz="0" w:space="0" w:color="auto"/>
                      </w:divBdr>
                    </w:div>
                  </w:divsChild>
                </w:div>
                <w:div w:id="2030137829">
                  <w:marLeft w:val="0"/>
                  <w:marRight w:val="0"/>
                  <w:marTop w:val="0"/>
                  <w:marBottom w:val="0"/>
                  <w:divBdr>
                    <w:top w:val="none" w:sz="0" w:space="0" w:color="auto"/>
                    <w:left w:val="none" w:sz="0" w:space="0" w:color="auto"/>
                    <w:bottom w:val="none" w:sz="0" w:space="0" w:color="auto"/>
                    <w:right w:val="none" w:sz="0" w:space="0" w:color="auto"/>
                  </w:divBdr>
                  <w:divsChild>
                    <w:div w:id="571234890">
                      <w:marLeft w:val="0"/>
                      <w:marRight w:val="0"/>
                      <w:marTop w:val="0"/>
                      <w:marBottom w:val="0"/>
                      <w:divBdr>
                        <w:top w:val="none" w:sz="0" w:space="0" w:color="auto"/>
                        <w:left w:val="none" w:sz="0" w:space="0" w:color="auto"/>
                        <w:bottom w:val="none" w:sz="0" w:space="0" w:color="auto"/>
                        <w:right w:val="none" w:sz="0" w:space="0" w:color="auto"/>
                      </w:divBdr>
                    </w:div>
                  </w:divsChild>
                </w:div>
                <w:div w:id="66807194">
                  <w:marLeft w:val="0"/>
                  <w:marRight w:val="0"/>
                  <w:marTop w:val="0"/>
                  <w:marBottom w:val="0"/>
                  <w:divBdr>
                    <w:top w:val="none" w:sz="0" w:space="0" w:color="auto"/>
                    <w:left w:val="none" w:sz="0" w:space="0" w:color="auto"/>
                    <w:bottom w:val="none" w:sz="0" w:space="0" w:color="auto"/>
                    <w:right w:val="none" w:sz="0" w:space="0" w:color="auto"/>
                  </w:divBdr>
                  <w:divsChild>
                    <w:div w:id="75177823">
                      <w:marLeft w:val="0"/>
                      <w:marRight w:val="0"/>
                      <w:marTop w:val="0"/>
                      <w:marBottom w:val="0"/>
                      <w:divBdr>
                        <w:top w:val="none" w:sz="0" w:space="0" w:color="auto"/>
                        <w:left w:val="none" w:sz="0" w:space="0" w:color="auto"/>
                        <w:bottom w:val="none" w:sz="0" w:space="0" w:color="auto"/>
                        <w:right w:val="none" w:sz="0" w:space="0" w:color="auto"/>
                      </w:divBdr>
                    </w:div>
                  </w:divsChild>
                </w:div>
                <w:div w:id="1947149675">
                  <w:marLeft w:val="0"/>
                  <w:marRight w:val="0"/>
                  <w:marTop w:val="0"/>
                  <w:marBottom w:val="0"/>
                  <w:divBdr>
                    <w:top w:val="none" w:sz="0" w:space="0" w:color="auto"/>
                    <w:left w:val="none" w:sz="0" w:space="0" w:color="auto"/>
                    <w:bottom w:val="none" w:sz="0" w:space="0" w:color="auto"/>
                    <w:right w:val="none" w:sz="0" w:space="0" w:color="auto"/>
                  </w:divBdr>
                  <w:divsChild>
                    <w:div w:id="2067681659">
                      <w:marLeft w:val="0"/>
                      <w:marRight w:val="0"/>
                      <w:marTop w:val="0"/>
                      <w:marBottom w:val="0"/>
                      <w:divBdr>
                        <w:top w:val="none" w:sz="0" w:space="0" w:color="auto"/>
                        <w:left w:val="none" w:sz="0" w:space="0" w:color="auto"/>
                        <w:bottom w:val="none" w:sz="0" w:space="0" w:color="auto"/>
                        <w:right w:val="none" w:sz="0" w:space="0" w:color="auto"/>
                      </w:divBdr>
                    </w:div>
                  </w:divsChild>
                </w:div>
                <w:div w:id="1908104688">
                  <w:marLeft w:val="0"/>
                  <w:marRight w:val="0"/>
                  <w:marTop w:val="0"/>
                  <w:marBottom w:val="0"/>
                  <w:divBdr>
                    <w:top w:val="none" w:sz="0" w:space="0" w:color="auto"/>
                    <w:left w:val="none" w:sz="0" w:space="0" w:color="auto"/>
                    <w:bottom w:val="none" w:sz="0" w:space="0" w:color="auto"/>
                    <w:right w:val="none" w:sz="0" w:space="0" w:color="auto"/>
                  </w:divBdr>
                  <w:divsChild>
                    <w:div w:id="137841005">
                      <w:marLeft w:val="0"/>
                      <w:marRight w:val="0"/>
                      <w:marTop w:val="0"/>
                      <w:marBottom w:val="0"/>
                      <w:divBdr>
                        <w:top w:val="none" w:sz="0" w:space="0" w:color="auto"/>
                        <w:left w:val="none" w:sz="0" w:space="0" w:color="auto"/>
                        <w:bottom w:val="none" w:sz="0" w:space="0" w:color="auto"/>
                        <w:right w:val="none" w:sz="0" w:space="0" w:color="auto"/>
                      </w:divBdr>
                    </w:div>
                  </w:divsChild>
                </w:div>
                <w:div w:id="1512524893">
                  <w:marLeft w:val="0"/>
                  <w:marRight w:val="0"/>
                  <w:marTop w:val="0"/>
                  <w:marBottom w:val="0"/>
                  <w:divBdr>
                    <w:top w:val="none" w:sz="0" w:space="0" w:color="auto"/>
                    <w:left w:val="none" w:sz="0" w:space="0" w:color="auto"/>
                    <w:bottom w:val="none" w:sz="0" w:space="0" w:color="auto"/>
                    <w:right w:val="none" w:sz="0" w:space="0" w:color="auto"/>
                  </w:divBdr>
                  <w:divsChild>
                    <w:div w:id="1774395356">
                      <w:marLeft w:val="0"/>
                      <w:marRight w:val="0"/>
                      <w:marTop w:val="0"/>
                      <w:marBottom w:val="0"/>
                      <w:divBdr>
                        <w:top w:val="none" w:sz="0" w:space="0" w:color="auto"/>
                        <w:left w:val="none" w:sz="0" w:space="0" w:color="auto"/>
                        <w:bottom w:val="none" w:sz="0" w:space="0" w:color="auto"/>
                        <w:right w:val="none" w:sz="0" w:space="0" w:color="auto"/>
                      </w:divBdr>
                    </w:div>
                  </w:divsChild>
                </w:div>
                <w:div w:id="1110928631">
                  <w:marLeft w:val="0"/>
                  <w:marRight w:val="0"/>
                  <w:marTop w:val="0"/>
                  <w:marBottom w:val="0"/>
                  <w:divBdr>
                    <w:top w:val="none" w:sz="0" w:space="0" w:color="auto"/>
                    <w:left w:val="none" w:sz="0" w:space="0" w:color="auto"/>
                    <w:bottom w:val="none" w:sz="0" w:space="0" w:color="auto"/>
                    <w:right w:val="none" w:sz="0" w:space="0" w:color="auto"/>
                  </w:divBdr>
                  <w:divsChild>
                    <w:div w:id="836071907">
                      <w:marLeft w:val="0"/>
                      <w:marRight w:val="0"/>
                      <w:marTop w:val="0"/>
                      <w:marBottom w:val="0"/>
                      <w:divBdr>
                        <w:top w:val="none" w:sz="0" w:space="0" w:color="auto"/>
                        <w:left w:val="none" w:sz="0" w:space="0" w:color="auto"/>
                        <w:bottom w:val="none" w:sz="0" w:space="0" w:color="auto"/>
                        <w:right w:val="none" w:sz="0" w:space="0" w:color="auto"/>
                      </w:divBdr>
                    </w:div>
                  </w:divsChild>
                </w:div>
                <w:div w:id="1235315278">
                  <w:marLeft w:val="0"/>
                  <w:marRight w:val="0"/>
                  <w:marTop w:val="0"/>
                  <w:marBottom w:val="0"/>
                  <w:divBdr>
                    <w:top w:val="none" w:sz="0" w:space="0" w:color="auto"/>
                    <w:left w:val="none" w:sz="0" w:space="0" w:color="auto"/>
                    <w:bottom w:val="none" w:sz="0" w:space="0" w:color="auto"/>
                    <w:right w:val="none" w:sz="0" w:space="0" w:color="auto"/>
                  </w:divBdr>
                  <w:divsChild>
                    <w:div w:id="1711150317">
                      <w:marLeft w:val="0"/>
                      <w:marRight w:val="0"/>
                      <w:marTop w:val="0"/>
                      <w:marBottom w:val="0"/>
                      <w:divBdr>
                        <w:top w:val="none" w:sz="0" w:space="0" w:color="auto"/>
                        <w:left w:val="none" w:sz="0" w:space="0" w:color="auto"/>
                        <w:bottom w:val="none" w:sz="0" w:space="0" w:color="auto"/>
                        <w:right w:val="none" w:sz="0" w:space="0" w:color="auto"/>
                      </w:divBdr>
                    </w:div>
                  </w:divsChild>
                </w:div>
                <w:div w:id="274137199">
                  <w:marLeft w:val="0"/>
                  <w:marRight w:val="0"/>
                  <w:marTop w:val="0"/>
                  <w:marBottom w:val="0"/>
                  <w:divBdr>
                    <w:top w:val="none" w:sz="0" w:space="0" w:color="auto"/>
                    <w:left w:val="none" w:sz="0" w:space="0" w:color="auto"/>
                    <w:bottom w:val="none" w:sz="0" w:space="0" w:color="auto"/>
                    <w:right w:val="none" w:sz="0" w:space="0" w:color="auto"/>
                  </w:divBdr>
                  <w:divsChild>
                    <w:div w:id="14824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183">
          <w:marLeft w:val="0"/>
          <w:marRight w:val="0"/>
          <w:marTop w:val="0"/>
          <w:marBottom w:val="0"/>
          <w:divBdr>
            <w:top w:val="none" w:sz="0" w:space="0" w:color="auto"/>
            <w:left w:val="none" w:sz="0" w:space="0" w:color="auto"/>
            <w:bottom w:val="none" w:sz="0" w:space="0" w:color="auto"/>
            <w:right w:val="none" w:sz="0" w:space="0" w:color="auto"/>
          </w:divBdr>
          <w:divsChild>
            <w:div w:id="1652324338">
              <w:marLeft w:val="0"/>
              <w:marRight w:val="0"/>
              <w:marTop w:val="0"/>
              <w:marBottom w:val="0"/>
              <w:divBdr>
                <w:top w:val="none" w:sz="0" w:space="0" w:color="auto"/>
                <w:left w:val="none" w:sz="0" w:space="0" w:color="auto"/>
                <w:bottom w:val="none" w:sz="0" w:space="0" w:color="auto"/>
                <w:right w:val="none" w:sz="0" w:space="0" w:color="auto"/>
              </w:divBdr>
              <w:divsChild>
                <w:div w:id="927079888">
                  <w:marLeft w:val="0"/>
                  <w:marRight w:val="0"/>
                  <w:marTop w:val="0"/>
                  <w:marBottom w:val="0"/>
                  <w:divBdr>
                    <w:top w:val="none" w:sz="0" w:space="0" w:color="auto"/>
                    <w:left w:val="none" w:sz="0" w:space="0" w:color="auto"/>
                    <w:bottom w:val="none" w:sz="0" w:space="0" w:color="auto"/>
                    <w:right w:val="none" w:sz="0" w:space="0" w:color="auto"/>
                  </w:divBdr>
                </w:div>
                <w:div w:id="432290737">
                  <w:marLeft w:val="0"/>
                  <w:marRight w:val="0"/>
                  <w:marTop w:val="0"/>
                  <w:marBottom w:val="0"/>
                  <w:divBdr>
                    <w:top w:val="none" w:sz="0" w:space="0" w:color="auto"/>
                    <w:left w:val="none" w:sz="0" w:space="0" w:color="auto"/>
                    <w:bottom w:val="none" w:sz="0" w:space="0" w:color="auto"/>
                    <w:right w:val="none" w:sz="0" w:space="0" w:color="auto"/>
                  </w:divBdr>
                </w:div>
                <w:div w:id="968053162">
                  <w:marLeft w:val="0"/>
                  <w:marRight w:val="0"/>
                  <w:marTop w:val="0"/>
                  <w:marBottom w:val="0"/>
                  <w:divBdr>
                    <w:top w:val="none" w:sz="0" w:space="0" w:color="auto"/>
                    <w:left w:val="none" w:sz="0" w:space="0" w:color="auto"/>
                    <w:bottom w:val="none" w:sz="0" w:space="0" w:color="auto"/>
                    <w:right w:val="none" w:sz="0" w:space="0" w:color="auto"/>
                  </w:divBdr>
                </w:div>
                <w:div w:id="1770544729">
                  <w:marLeft w:val="0"/>
                  <w:marRight w:val="0"/>
                  <w:marTop w:val="0"/>
                  <w:marBottom w:val="0"/>
                  <w:divBdr>
                    <w:top w:val="none" w:sz="0" w:space="0" w:color="auto"/>
                    <w:left w:val="none" w:sz="0" w:space="0" w:color="auto"/>
                    <w:bottom w:val="none" w:sz="0" w:space="0" w:color="auto"/>
                    <w:right w:val="none" w:sz="0" w:space="0" w:color="auto"/>
                  </w:divBdr>
                </w:div>
                <w:div w:id="1126657589">
                  <w:marLeft w:val="0"/>
                  <w:marRight w:val="0"/>
                  <w:marTop w:val="0"/>
                  <w:marBottom w:val="0"/>
                  <w:divBdr>
                    <w:top w:val="none" w:sz="0" w:space="0" w:color="auto"/>
                    <w:left w:val="none" w:sz="0" w:space="0" w:color="auto"/>
                    <w:bottom w:val="none" w:sz="0" w:space="0" w:color="auto"/>
                    <w:right w:val="none" w:sz="0" w:space="0" w:color="auto"/>
                  </w:divBdr>
                </w:div>
                <w:div w:id="20478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topics/biochemistry-genetics-and-molecular-biology/chlamydiae" TargetMode="External"/><Relationship Id="rId21" Type="http://schemas.openxmlformats.org/officeDocument/2006/relationships/hyperlink" Target="https://www.sciencedirect.com/science/article/pii/S0888754321003670" TargetMode="External"/><Relationship Id="rId42" Type="http://schemas.openxmlformats.org/officeDocument/2006/relationships/hyperlink" Target="https://www.sciencedirect.com/topics/biochemistry-genetics-and-molecular-biology/rna-gene" TargetMode="External"/><Relationship Id="rId63" Type="http://schemas.openxmlformats.org/officeDocument/2006/relationships/hyperlink" Target="https://www.sciencedirect.com/topics/biochemistry-genetics-and-molecular-biology/phred-quality-score" TargetMode="External"/><Relationship Id="rId84" Type="http://schemas.openxmlformats.org/officeDocument/2006/relationships/hyperlink" Target="https://www.sciencedirect.com/topics/biochemistry-genetics-and-molecular-biology/candida-albicans" TargetMode="External"/><Relationship Id="rId138" Type="http://schemas.openxmlformats.org/officeDocument/2006/relationships/hyperlink" Target="https://ars.els-cdn.com/content/image/1-s2.0-S0888754321003670-gr4.jpg" TargetMode="External"/><Relationship Id="rId159" Type="http://schemas.openxmlformats.org/officeDocument/2006/relationships/hyperlink" Target="https://www.sciencedirect.com/topics/biochemistry-genetics-and-molecular-biology/human" TargetMode="External"/><Relationship Id="rId170" Type="http://schemas.openxmlformats.org/officeDocument/2006/relationships/hyperlink" Target="https://www.sciencedirect.com/science/article/pii/S0888754321003670" TargetMode="External"/><Relationship Id="rId191" Type="http://schemas.openxmlformats.org/officeDocument/2006/relationships/hyperlink" Target="https://www.sciencedirect.com/topics/biochemistry-genetics-and-molecular-biology/streptomyces" TargetMode="External"/><Relationship Id="rId205" Type="http://schemas.openxmlformats.org/officeDocument/2006/relationships/hyperlink" Target="https://www.sciencedirect.com/science/article/pii/S0888754321003670" TargetMode="External"/><Relationship Id="rId107" Type="http://schemas.openxmlformats.org/officeDocument/2006/relationships/hyperlink" Target="https://www.sciencedirect.com/science/article/pii/S0888754321003670" TargetMode="External"/><Relationship Id="rId11" Type="http://schemas.openxmlformats.org/officeDocument/2006/relationships/hyperlink" Target="https://www.sciencedirect.com/topics/biochemistry-genetics-and-molecular-biology/microflora" TargetMode="External"/><Relationship Id="rId32" Type="http://schemas.openxmlformats.org/officeDocument/2006/relationships/hyperlink" Target="https://www.sciencedirect.com/topics/biochemistry-genetics-and-molecular-biology/peptone" TargetMode="External"/><Relationship Id="rId53" Type="http://schemas.openxmlformats.org/officeDocument/2006/relationships/hyperlink" Target="https://www.sciencedirect.com/topics/biochemistry-genetics-and-molecular-biology/bacillus-subtilis" TargetMode="External"/><Relationship Id="rId74" Type="http://schemas.openxmlformats.org/officeDocument/2006/relationships/hyperlink" Target="https://www.sciencedirect.com/topics/biochemistry-genetics-and-molecular-biology/actinomycetales" TargetMode="External"/><Relationship Id="rId128" Type="http://schemas.openxmlformats.org/officeDocument/2006/relationships/hyperlink" Target="https://www.sciencedirect.com/science/article/pii/S0888754321003670" TargetMode="External"/><Relationship Id="rId149" Type="http://schemas.openxmlformats.org/officeDocument/2006/relationships/hyperlink" Target="https://www.sciencedirect.com/topics/biochemistry-genetics-and-molecular-biology/bioinformatics-software" TargetMode="External"/><Relationship Id="rId5" Type="http://schemas.openxmlformats.org/officeDocument/2006/relationships/hyperlink" Target="https://doi.org/10.1016/j.ygeno.2021.10.004" TargetMode="External"/><Relationship Id="rId90" Type="http://schemas.openxmlformats.org/officeDocument/2006/relationships/hyperlink" Target="https://www.sciencedirect.com/topics/biochemistry-genetics-and-molecular-biology/bacillaceae" TargetMode="External"/><Relationship Id="rId95" Type="http://schemas.openxmlformats.org/officeDocument/2006/relationships/hyperlink" Target="https://www.sciencedirect.com/topics/biochemistry-genetics-and-molecular-biology/pseudonocardia" TargetMode="External"/><Relationship Id="rId160" Type="http://schemas.openxmlformats.org/officeDocument/2006/relationships/hyperlink" Target="https://www.sciencedirect.com/science/article/pii/S0888754321003670" TargetMode="External"/><Relationship Id="rId165" Type="http://schemas.openxmlformats.org/officeDocument/2006/relationships/hyperlink" Target="https://www.sciencedirect.com/topics/biochemistry-genetics-and-molecular-biology/microbacterium" TargetMode="External"/><Relationship Id="rId181" Type="http://schemas.openxmlformats.org/officeDocument/2006/relationships/hyperlink" Target="https://www.sciencedirect.com/topics/biochemistry-genetics-and-molecular-biology/planctomycetes" TargetMode="External"/><Relationship Id="rId186" Type="http://schemas.openxmlformats.org/officeDocument/2006/relationships/hyperlink" Target="https://www.sciencedirect.com/topics/biochemistry-genetics-and-molecular-biology/corynebacterium" TargetMode="External"/><Relationship Id="rId216" Type="http://schemas.openxmlformats.org/officeDocument/2006/relationships/hyperlink" Target="https://www.sciencedirect.com/science/article/pii/S0888754321003670" TargetMode="External"/><Relationship Id="rId211" Type="http://schemas.openxmlformats.org/officeDocument/2006/relationships/hyperlink" Target="https://www.sciencedirect.com/topics/biochemistry-genetics-and-molecular-biology/brevibacillus" TargetMode="External"/><Relationship Id="rId22" Type="http://schemas.openxmlformats.org/officeDocument/2006/relationships/hyperlink" Target="https://www.sciencedirect.com/topics/biochemistry-genetics-and-molecular-biology/microbiome" TargetMode="External"/><Relationship Id="rId27" Type="http://schemas.openxmlformats.org/officeDocument/2006/relationships/hyperlink" Target="https://www.sciencedirect.com/topics/biochemistry-genetics-and-molecular-biology/metagenomics" TargetMode="External"/><Relationship Id="rId43" Type="http://schemas.openxmlformats.org/officeDocument/2006/relationships/hyperlink" Target="https://www.sciencedirect.com/topics/biochemistry-genetics-and-molecular-biology/thermogravimetric-analysis" TargetMode="External"/><Relationship Id="rId48" Type="http://schemas.openxmlformats.org/officeDocument/2006/relationships/hyperlink" Target="https://www.sciencedirect.com/topics/biochemistry-genetics-and-molecular-biology/phylogenetic-tree" TargetMode="External"/><Relationship Id="rId64" Type="http://schemas.openxmlformats.org/officeDocument/2006/relationships/hyperlink" Target="https://www.sciencedirect.com/topics/biochemistry-genetics-and-molecular-biology/operational-taxonomic-unit" TargetMode="External"/><Relationship Id="rId69" Type="http://schemas.openxmlformats.org/officeDocument/2006/relationships/hyperlink" Target="https://www.sciencedirect.com/topics/biochemistry-genetics-and-molecular-biology/bacterial-strain" TargetMode="External"/><Relationship Id="rId113" Type="http://schemas.openxmlformats.org/officeDocument/2006/relationships/hyperlink" Target="https://www.sciencedirect.com/topics/biochemistry-genetics-and-molecular-biology/green-sulfur-bacteria" TargetMode="External"/><Relationship Id="rId118" Type="http://schemas.openxmlformats.org/officeDocument/2006/relationships/hyperlink" Target="https://www.sciencedirect.com/topics/biochemistry-genetics-and-molecular-biology/crenarchaeota" TargetMode="External"/><Relationship Id="rId134" Type="http://schemas.openxmlformats.org/officeDocument/2006/relationships/hyperlink" Target="https://www.sciencedirect.com/topics/biochemistry-genetics-and-molecular-biology/streptococcus" TargetMode="External"/><Relationship Id="rId139" Type="http://schemas.openxmlformats.org/officeDocument/2006/relationships/hyperlink" Target="https://www.sciencedirect.com/science/article/pii/S0888754321003670" TargetMode="External"/><Relationship Id="rId80" Type="http://schemas.openxmlformats.org/officeDocument/2006/relationships/hyperlink" Target="https://www.sciencedirect.com/topics/biochemistry-genetics-and-molecular-biology/bacterium-colony" TargetMode="External"/><Relationship Id="rId85" Type="http://schemas.openxmlformats.org/officeDocument/2006/relationships/hyperlink" Target="https://www.sciencedirect.com/topics/biochemistry-genetics-and-molecular-biology/staphylococcus-aureus" TargetMode="External"/><Relationship Id="rId150" Type="http://schemas.openxmlformats.org/officeDocument/2006/relationships/hyperlink" Target="https://www.sciencedirect.com/topics/biochemistry-genetics-and-molecular-biology/nocardiaceae" TargetMode="External"/><Relationship Id="rId155" Type="http://schemas.openxmlformats.org/officeDocument/2006/relationships/hyperlink" Target="https://www.sciencedirect.com/topics/biochemistry-genetics-and-molecular-biology/ruminococcus" TargetMode="External"/><Relationship Id="rId171" Type="http://schemas.openxmlformats.org/officeDocument/2006/relationships/hyperlink" Target="https://www.sciencedirect.com/topics/biochemistry-genetics-and-molecular-biology/green-sulfur-bacteria" TargetMode="External"/><Relationship Id="rId176" Type="http://schemas.openxmlformats.org/officeDocument/2006/relationships/hyperlink" Target="https://www.sciencedirect.com/topics/biochemistry-genetics-and-molecular-biology/crenarchaeota" TargetMode="External"/><Relationship Id="rId192" Type="http://schemas.openxmlformats.org/officeDocument/2006/relationships/hyperlink" Target="https://www.sciencedirect.com/topics/biochemistry-genetics-and-molecular-biology/streptomycetaceae" TargetMode="External"/><Relationship Id="rId197" Type="http://schemas.openxmlformats.org/officeDocument/2006/relationships/hyperlink" Target="https://www.sciencedirect.com/science/article/pii/S0888754321003670" TargetMode="External"/><Relationship Id="rId206" Type="http://schemas.openxmlformats.org/officeDocument/2006/relationships/hyperlink" Target="https://www.sciencedirect.com/science/article/pii/S0888754321003670" TargetMode="External"/><Relationship Id="rId201" Type="http://schemas.openxmlformats.org/officeDocument/2006/relationships/hyperlink" Target="https://www.sciencedirect.com/topics/biochemistry-genetics-and-molecular-biology/acinetobacter" TargetMode="External"/><Relationship Id="rId12" Type="http://schemas.openxmlformats.org/officeDocument/2006/relationships/hyperlink" Target="https://www.sciencedirect.com/topics/biochemistry-genetics-and-molecular-biology/hypervariable-region" TargetMode="External"/><Relationship Id="rId17" Type="http://schemas.openxmlformats.org/officeDocument/2006/relationships/hyperlink" Target="https://www.sciencedirect.com/topics/biochemistry-genetics-and-molecular-biology/microflora" TargetMode="External"/><Relationship Id="rId33" Type="http://schemas.openxmlformats.org/officeDocument/2006/relationships/hyperlink" Target="https://www.sciencedirect.com/topics/biochemistry-genetics-and-molecular-biology/extract" TargetMode="External"/><Relationship Id="rId38" Type="http://schemas.openxmlformats.org/officeDocument/2006/relationships/hyperlink" Target="https://www.sciencedirect.com/topics/biochemistry-genetics-and-molecular-biology/zinc-sulfate" TargetMode="External"/><Relationship Id="rId59" Type="http://schemas.openxmlformats.org/officeDocument/2006/relationships/hyperlink" Target="https://www.sciencedirect.com/topics/biochemistry-genetics-and-molecular-biology/molecular-biology" TargetMode="External"/><Relationship Id="rId103" Type="http://schemas.openxmlformats.org/officeDocument/2006/relationships/hyperlink" Target="https://www.sciencedirect.com/topics/biochemistry-genetics-and-molecular-biology/phylogenetic-tree" TargetMode="External"/><Relationship Id="rId108" Type="http://schemas.openxmlformats.org/officeDocument/2006/relationships/hyperlink" Target="https://www.sciencedirect.com/topics/biochemistry-genetics-and-molecular-biology/stenotrophomonas" TargetMode="External"/><Relationship Id="rId124" Type="http://schemas.openxmlformats.org/officeDocument/2006/relationships/hyperlink" Target="https://www.sciencedirect.com/topics/biochemistry-genetics-and-molecular-biology/planctomycetes" TargetMode="External"/><Relationship Id="rId129" Type="http://schemas.openxmlformats.org/officeDocument/2006/relationships/hyperlink" Target="https://ars.els-cdn.com/content/image/1-s2.0-S0888754321003670-gr3_lrg.jpg" TargetMode="External"/><Relationship Id="rId54" Type="http://schemas.openxmlformats.org/officeDocument/2006/relationships/hyperlink" Target="https://www.sciencedirect.com/topics/biochemistry-genetics-and-molecular-biology/candida-albicans" TargetMode="External"/><Relationship Id="rId70" Type="http://schemas.openxmlformats.org/officeDocument/2006/relationships/hyperlink" Target="https://www.sciencedirect.com/topics/biochemistry-genetics-and-molecular-biology/morphological-trait" TargetMode="External"/><Relationship Id="rId75" Type="http://schemas.openxmlformats.org/officeDocument/2006/relationships/hyperlink" Target="https://www.sciencedirect.com/topics/biochemistry-genetics-and-molecular-biology/zone-of-inhibition" TargetMode="External"/><Relationship Id="rId91" Type="http://schemas.openxmlformats.org/officeDocument/2006/relationships/hyperlink" Target="https://www.sciencedirect.com/topics/biochemistry-genetics-and-molecular-biology/micrococcaceae" TargetMode="External"/><Relationship Id="rId96" Type="http://schemas.openxmlformats.org/officeDocument/2006/relationships/hyperlink" Target="https://www.sciencedirect.com/topics/biochemistry-genetics-and-molecular-biology/saccharopolyspora" TargetMode="External"/><Relationship Id="rId140" Type="http://schemas.openxmlformats.org/officeDocument/2006/relationships/hyperlink" Target="https://www.sciencedirect.com/science/article/pii/S0888754321003670" TargetMode="External"/><Relationship Id="rId145" Type="http://schemas.openxmlformats.org/officeDocument/2006/relationships/hyperlink" Target="https://ars.els-cdn.com/content/image/1-s2.0-S0888754321003670-gr5_lrg.jpg" TargetMode="External"/><Relationship Id="rId161" Type="http://schemas.openxmlformats.org/officeDocument/2006/relationships/hyperlink" Target="https://www.sciencedirect.com/topics/biochemistry-genetics-and-molecular-biology/firmicutes" TargetMode="External"/><Relationship Id="rId166" Type="http://schemas.openxmlformats.org/officeDocument/2006/relationships/hyperlink" Target="https://www.sciencedirect.com/topics/biochemistry-genetics-and-molecular-biology/pseudomonas" TargetMode="External"/><Relationship Id="rId182" Type="http://schemas.openxmlformats.org/officeDocument/2006/relationships/hyperlink" Target="https://www.sciencedirect.com/topics/biochemistry-genetics-and-molecular-biology/verrucomicrobium" TargetMode="External"/><Relationship Id="rId187" Type="http://schemas.openxmlformats.org/officeDocument/2006/relationships/hyperlink" Target="https://www.sciencedirect.com/topics/biochemistry-genetics-and-molecular-biology/actinoplanes" TargetMode="External"/><Relationship Id="rId217" Type="http://schemas.openxmlformats.org/officeDocument/2006/relationships/hyperlink" Target="https://www.sciencedirect.com/science/article/pii/S0888754321003670" TargetMode="External"/><Relationship Id="rId1" Type="http://schemas.openxmlformats.org/officeDocument/2006/relationships/numbering" Target="numbering.xml"/><Relationship Id="rId6" Type="http://schemas.openxmlformats.org/officeDocument/2006/relationships/hyperlink" Target="https://s100.copyright.com/AppDispatchServlet?publisherName=ELS&amp;contentID=S0888754321003670&amp;orderBeanReset=true" TargetMode="External"/><Relationship Id="rId212" Type="http://schemas.openxmlformats.org/officeDocument/2006/relationships/hyperlink" Target="https://www.sciencedirect.com/topics/biochemistry-genetics-and-molecular-biology/arthrobacter" TargetMode="External"/><Relationship Id="rId23" Type="http://schemas.openxmlformats.org/officeDocument/2006/relationships/hyperlink" Target="https://www.sciencedirect.com/topics/biochemistry-genetics-and-molecular-biology/bioenergy" TargetMode="External"/><Relationship Id="rId28" Type="http://schemas.openxmlformats.org/officeDocument/2006/relationships/hyperlink" Target="https://www.sciencedirect.com/topics/biochemistry-genetics-and-molecular-biology/microbial-diversity" TargetMode="External"/><Relationship Id="rId49" Type="http://schemas.openxmlformats.org/officeDocument/2006/relationships/hyperlink" Target="https://www.sciencedirect.com/topics/biochemistry-genetics-and-molecular-biology/microbial-genomics" TargetMode="External"/><Relationship Id="rId114" Type="http://schemas.openxmlformats.org/officeDocument/2006/relationships/hyperlink" Target="https://www.sciencedirect.com/topics/biochemistry-genetics-and-molecular-biology/fibrobacter" TargetMode="External"/><Relationship Id="rId119" Type="http://schemas.openxmlformats.org/officeDocument/2006/relationships/hyperlink" Target="https://www.sciencedirect.com/topics/biochemistry-genetics-and-molecular-biology/fusobacterium" TargetMode="External"/><Relationship Id="rId44" Type="http://schemas.openxmlformats.org/officeDocument/2006/relationships/hyperlink" Target="https://www.sciencedirect.com/topics/biochemistry-genetics-and-molecular-biology/agarose" TargetMode="External"/><Relationship Id="rId60" Type="http://schemas.openxmlformats.org/officeDocument/2006/relationships/hyperlink" Target="https://www.sciencedirect.com/topics/biochemistry-genetics-and-molecular-biology/denaturation" TargetMode="External"/><Relationship Id="rId65" Type="http://schemas.openxmlformats.org/officeDocument/2006/relationships/hyperlink" Target="https://www.sciencedirect.com/topics/biochemistry-genetics-and-molecular-biology/sequest" TargetMode="External"/><Relationship Id="rId81" Type="http://schemas.openxmlformats.org/officeDocument/2006/relationships/hyperlink" Target="https://www.sciencedirect.com/topics/biochemistry-genetics-and-molecular-biology/morphological-trait" TargetMode="External"/><Relationship Id="rId86" Type="http://schemas.openxmlformats.org/officeDocument/2006/relationships/hyperlink" Target="https://www.sciencedirect.com/topics/biochemistry-genetics-and-molecular-biology/bacillus-subtilis" TargetMode="External"/><Relationship Id="rId130" Type="http://schemas.openxmlformats.org/officeDocument/2006/relationships/hyperlink" Target="https://ars.els-cdn.com/content/image/1-s2.0-S0888754321003670-gr3.jpg" TargetMode="External"/><Relationship Id="rId135" Type="http://schemas.openxmlformats.org/officeDocument/2006/relationships/hyperlink" Target="https://www.sciencedirect.com/topics/biochemistry-genetics-and-molecular-biology/akkermansia-muciniphila" TargetMode="External"/><Relationship Id="rId151" Type="http://schemas.openxmlformats.org/officeDocument/2006/relationships/hyperlink" Target="https://www.sciencedirect.com/topics/biochemistry-genetics-and-molecular-biology/enterobacteriaceae" TargetMode="External"/><Relationship Id="rId156" Type="http://schemas.openxmlformats.org/officeDocument/2006/relationships/hyperlink" Target="https://www.sciencedirect.com/science/article/pii/S0888754321003670" TargetMode="External"/><Relationship Id="rId177" Type="http://schemas.openxmlformats.org/officeDocument/2006/relationships/hyperlink" Target="https://www.sciencedirect.com/topics/biochemistry-genetics-and-molecular-biology/fusobacterium" TargetMode="External"/><Relationship Id="rId198" Type="http://schemas.openxmlformats.org/officeDocument/2006/relationships/hyperlink" Target="https://www.sciencedirect.com/topics/biochemistry-genetics-and-molecular-biology/calcite" TargetMode="External"/><Relationship Id="rId172" Type="http://schemas.openxmlformats.org/officeDocument/2006/relationships/hyperlink" Target="https://www.sciencedirect.com/topics/biochemistry-genetics-and-molecular-biology/fibrobacter" TargetMode="External"/><Relationship Id="rId193" Type="http://schemas.openxmlformats.org/officeDocument/2006/relationships/hyperlink" Target="https://www.sciencedirect.com/topics/biochemistry-genetics-and-molecular-biology/amino-acids" TargetMode="External"/><Relationship Id="rId202" Type="http://schemas.openxmlformats.org/officeDocument/2006/relationships/hyperlink" Target="https://www.sciencedirect.com/topics/biochemistry-genetics-and-molecular-biology/nitrogen-assimilation" TargetMode="External"/><Relationship Id="rId207" Type="http://schemas.openxmlformats.org/officeDocument/2006/relationships/hyperlink" Target="https://www.sciencedirect.com/topics/biochemistry-genetics-and-molecular-biology/nitrospira" TargetMode="External"/><Relationship Id="rId13" Type="http://schemas.openxmlformats.org/officeDocument/2006/relationships/hyperlink" Target="https://www.sciencedirect.com/science/article/pii/S0888754321003724" TargetMode="External"/><Relationship Id="rId18" Type="http://schemas.openxmlformats.org/officeDocument/2006/relationships/hyperlink" Target="https://www.sciencedirect.com/science/article/pii/S0888754321003670" TargetMode="External"/><Relationship Id="rId39" Type="http://schemas.openxmlformats.org/officeDocument/2006/relationships/hyperlink" Target="https://www.sciencedirect.com/topics/biochemistry-genetics-and-molecular-biology/dna" TargetMode="External"/><Relationship Id="rId109" Type="http://schemas.openxmlformats.org/officeDocument/2006/relationships/hyperlink" Target="https://www.sciencedirect.com/topics/biochemistry-genetics-and-molecular-biology/achromobacter" TargetMode="External"/><Relationship Id="rId34" Type="http://schemas.openxmlformats.org/officeDocument/2006/relationships/hyperlink" Target="https://www.sciencedirect.com/topics/biochemistry-genetics-and-molecular-biology/tryptone" TargetMode="External"/><Relationship Id="rId50" Type="http://schemas.openxmlformats.org/officeDocument/2006/relationships/hyperlink" Target="https://www.sciencedirect.com/topics/biochemistry-genetics-and-molecular-biology/staphylococcus-aureus" TargetMode="External"/><Relationship Id="rId55" Type="http://schemas.openxmlformats.org/officeDocument/2006/relationships/hyperlink" Target="https://www.sciencedirect.com/topics/biochemistry-genetics-and-molecular-biology/centrifugation" TargetMode="External"/><Relationship Id="rId76" Type="http://schemas.openxmlformats.org/officeDocument/2006/relationships/hyperlink" Target="https://www.sciencedirect.com/topics/biochemistry-genetics-and-molecular-biology/staphylococcus-saprophyticus" TargetMode="External"/><Relationship Id="rId97" Type="http://schemas.openxmlformats.org/officeDocument/2006/relationships/hyperlink" Target="https://www.sciencedirect.com/topics/biochemistry-genetics-and-molecular-biology/microbacterium" TargetMode="External"/><Relationship Id="rId104" Type="http://schemas.openxmlformats.org/officeDocument/2006/relationships/hyperlink" Target="https://www.sciencedirect.com/topics/biochemistry-genetics-and-molecular-biology/actinobacteria" TargetMode="External"/><Relationship Id="rId120" Type="http://schemas.openxmlformats.org/officeDocument/2006/relationships/hyperlink" Target="https://www.sciencedirect.com/topics/biochemistry-genetics-and-molecular-biology/nitrospirae" TargetMode="External"/><Relationship Id="rId125" Type="http://schemas.openxmlformats.org/officeDocument/2006/relationships/hyperlink" Target="https://www.sciencedirect.com/topics/biochemistry-genetics-and-molecular-biology/firmicutes" TargetMode="External"/><Relationship Id="rId141" Type="http://schemas.openxmlformats.org/officeDocument/2006/relationships/hyperlink" Target="https://www.sciencedirect.com/topics/biochemistry-genetics-and-molecular-biology/deinococcus" TargetMode="External"/><Relationship Id="rId146" Type="http://schemas.openxmlformats.org/officeDocument/2006/relationships/hyperlink" Target="https://ars.els-cdn.com/content/image/1-s2.0-S0888754321003670-gr5.jpg" TargetMode="External"/><Relationship Id="rId167" Type="http://schemas.openxmlformats.org/officeDocument/2006/relationships/hyperlink" Target="https://www.sciencedirect.com/topics/biochemistry-genetics-and-molecular-biology/microflora" TargetMode="External"/><Relationship Id="rId188" Type="http://schemas.openxmlformats.org/officeDocument/2006/relationships/hyperlink" Target="https://www.sciencedirect.com/topics/biochemistry-genetics-and-molecular-biology/pseudonocardia" TargetMode="External"/><Relationship Id="rId7" Type="http://schemas.openxmlformats.org/officeDocument/2006/relationships/hyperlink" Target="http://creativecommons.org/licenses/by-nc-nd/4.0/" TargetMode="External"/><Relationship Id="rId71" Type="http://schemas.openxmlformats.org/officeDocument/2006/relationships/hyperlink" Target="https://www.sciencedirect.com/topics/biochemistry-genetics-and-molecular-biology/bacterial-spore" TargetMode="External"/><Relationship Id="rId92" Type="http://schemas.openxmlformats.org/officeDocument/2006/relationships/hyperlink" Target="https://www.sciencedirect.com/topics/biochemistry-genetics-and-molecular-biology/staphylococcaceae" TargetMode="External"/><Relationship Id="rId162" Type="http://schemas.openxmlformats.org/officeDocument/2006/relationships/hyperlink" Target="https://www.sciencedirect.com/topics/biochemistry-genetics-and-molecular-biology/chloroflexi" TargetMode="External"/><Relationship Id="rId183" Type="http://schemas.openxmlformats.org/officeDocument/2006/relationships/hyperlink" Target="https://www.sciencedirect.com/topics/biochemistry-genetics-and-molecular-biology/hypervariable-region" TargetMode="External"/><Relationship Id="rId213" Type="http://schemas.openxmlformats.org/officeDocument/2006/relationships/hyperlink" Target="https://www.sciencedirect.com/topics/biochemistry-genetics-and-molecular-biology/bacterial-strain" TargetMode="External"/><Relationship Id="rId218" Type="http://schemas.openxmlformats.org/officeDocument/2006/relationships/hyperlink" Target="https://www.sciencedirect.com/topics/biochemistry-genetics-and-molecular-biology/metagenome" TargetMode="External"/><Relationship Id="rId2" Type="http://schemas.openxmlformats.org/officeDocument/2006/relationships/styles" Target="styles.xml"/><Relationship Id="rId29" Type="http://schemas.openxmlformats.org/officeDocument/2006/relationships/hyperlink" Target="https://www.sciencedirect.com/topics/biochemistry-genetics-and-molecular-biology/antibacterial-activity" TargetMode="External"/><Relationship Id="rId24" Type="http://schemas.openxmlformats.org/officeDocument/2006/relationships/hyperlink" Target="http://www.incredible-northeastindia.com/mizoram/caves.html" TargetMode="External"/><Relationship Id="rId40" Type="http://schemas.openxmlformats.org/officeDocument/2006/relationships/hyperlink" Target="https://www.sciencedirect.com/topics/biochemistry-genetics-and-molecular-biology/bacterium-isolate" TargetMode="External"/><Relationship Id="rId45" Type="http://schemas.openxmlformats.org/officeDocument/2006/relationships/hyperlink" Target="https://www.sciencedirect.com/topics/biochemistry-genetics-and-molecular-biology/copurification" TargetMode="External"/><Relationship Id="rId66" Type="http://schemas.openxmlformats.org/officeDocument/2006/relationships/hyperlink" Target="https://www.medcalc.org/" TargetMode="External"/><Relationship Id="rId87" Type="http://schemas.openxmlformats.org/officeDocument/2006/relationships/hyperlink" Target="https://www.sciencedirect.com/topics/biochemistry-genetics-and-molecular-biology/pseudomonas-aeruginosa" TargetMode="External"/><Relationship Id="rId110" Type="http://schemas.openxmlformats.org/officeDocument/2006/relationships/hyperlink" Target="https://www.sciencedirect.com/topics/biochemistry-genetics-and-molecular-biology/pseudomonas" TargetMode="External"/><Relationship Id="rId115" Type="http://schemas.openxmlformats.org/officeDocument/2006/relationships/hyperlink" Target="https://www.sciencedirect.com/topics/biochemistry-genetics-and-molecular-biology/euryarchaeota" TargetMode="External"/><Relationship Id="rId131" Type="http://schemas.openxmlformats.org/officeDocument/2006/relationships/hyperlink" Target="https://www.sciencedirect.com/topics/biochemistry-genetics-and-molecular-biology/archaeon" TargetMode="External"/><Relationship Id="rId136" Type="http://schemas.openxmlformats.org/officeDocument/2006/relationships/hyperlink" Target="https://www.sciencedirect.com/topics/biochemistry-genetics-and-molecular-biology/prevotella" TargetMode="External"/><Relationship Id="rId157" Type="http://schemas.openxmlformats.org/officeDocument/2006/relationships/hyperlink" Target="https://www.sciencedirect.com/topics/biochemistry-genetics-and-molecular-biology/rhodotorula-mucilaginosa" TargetMode="External"/><Relationship Id="rId178" Type="http://schemas.openxmlformats.org/officeDocument/2006/relationships/hyperlink" Target="https://www.sciencedirect.com/topics/biochemistry-genetics-and-molecular-biology/nitrospirae" TargetMode="External"/><Relationship Id="rId61" Type="http://schemas.openxmlformats.org/officeDocument/2006/relationships/hyperlink" Target="https://www.sciencedirect.com/topics/biochemistry-genetics-and-molecular-biology/dna-template" TargetMode="External"/><Relationship Id="rId82" Type="http://schemas.openxmlformats.org/officeDocument/2006/relationships/hyperlink" Target="https://www.sciencedirect.com/topics/biochemistry-genetics-and-molecular-biology/antibacterial-activity" TargetMode="External"/><Relationship Id="rId152" Type="http://schemas.openxmlformats.org/officeDocument/2006/relationships/hyperlink" Target="https://www.sciencedirect.com/topics/biochemistry-genetics-and-molecular-biology/clostridiaceae" TargetMode="External"/><Relationship Id="rId173" Type="http://schemas.openxmlformats.org/officeDocument/2006/relationships/hyperlink" Target="https://www.sciencedirect.com/topics/biochemistry-genetics-and-molecular-biology/euryarchaeota" TargetMode="External"/><Relationship Id="rId194" Type="http://schemas.openxmlformats.org/officeDocument/2006/relationships/hyperlink" Target="https://www.sciencedirect.com/science/article/pii/S0888754321003670" TargetMode="External"/><Relationship Id="rId199" Type="http://schemas.openxmlformats.org/officeDocument/2006/relationships/hyperlink" Target="https://www.sciencedirect.com/topics/biochemistry-genetics-and-molecular-biology/methylobacterium" TargetMode="External"/><Relationship Id="rId203" Type="http://schemas.openxmlformats.org/officeDocument/2006/relationships/hyperlink" Target="https://www.sciencedirect.com/science/article/pii/S0888754321003670" TargetMode="External"/><Relationship Id="rId208" Type="http://schemas.openxmlformats.org/officeDocument/2006/relationships/hyperlink" Target="https://www.sciencedirect.com/topics/biochemistry-genetics-and-molecular-biology/sphingomonas" TargetMode="External"/><Relationship Id="rId19" Type="http://schemas.openxmlformats.org/officeDocument/2006/relationships/hyperlink" Target="https://www.sciencedirect.com/topics/biochemistry-genetics-and-molecular-biology/organismal-interaction" TargetMode="External"/><Relationship Id="rId14" Type="http://schemas.openxmlformats.org/officeDocument/2006/relationships/hyperlink" Target="https://www.sciencedirect.com/science/article/pii/S0888754321003785" TargetMode="External"/><Relationship Id="rId30" Type="http://schemas.openxmlformats.org/officeDocument/2006/relationships/hyperlink" Target="https://www.sciencedirect.com/topics/biochemistry-genetics-and-molecular-biology/amino-acids" TargetMode="External"/><Relationship Id="rId35" Type="http://schemas.openxmlformats.org/officeDocument/2006/relationships/hyperlink" Target="https://www.sciencedirect.com/topics/biochemistry-genetics-and-molecular-biology/tyrosine" TargetMode="External"/><Relationship Id="rId56" Type="http://schemas.openxmlformats.org/officeDocument/2006/relationships/hyperlink" Target="https://www.sciencedirect.com/topics/biochemistry-genetics-and-molecular-biology/antimicrobial-activity" TargetMode="External"/><Relationship Id="rId77" Type="http://schemas.openxmlformats.org/officeDocument/2006/relationships/hyperlink" Target="https://www.sciencedirect.com/topics/biochemistry-genetics-and-molecular-biology/kocuria" TargetMode="External"/><Relationship Id="rId100" Type="http://schemas.openxmlformats.org/officeDocument/2006/relationships/hyperlink" Target="https://www.sciencedirect.com/topics/biochemistry-genetics-and-molecular-biology/brevibacterium" TargetMode="External"/><Relationship Id="rId105" Type="http://schemas.openxmlformats.org/officeDocument/2006/relationships/hyperlink" Target="https://www.sciencedirect.com/topics/biochemistry-genetics-and-molecular-biology/tree" TargetMode="External"/><Relationship Id="rId126" Type="http://schemas.openxmlformats.org/officeDocument/2006/relationships/hyperlink" Target="https://www.sciencedirect.com/topics/biochemistry-genetics-and-molecular-biology/verrucomicrobium" TargetMode="External"/><Relationship Id="rId147" Type="http://schemas.openxmlformats.org/officeDocument/2006/relationships/hyperlink" Target="https://ars.els-cdn.com/content/image/1-s2.0-S0888754321003670-gr6_lrg.jpg" TargetMode="External"/><Relationship Id="rId168" Type="http://schemas.openxmlformats.org/officeDocument/2006/relationships/hyperlink" Target="https://www.sciencedirect.com/topics/biochemistry-genetics-and-molecular-biology/dna-extraction" TargetMode="External"/><Relationship Id="rId8" Type="http://schemas.openxmlformats.org/officeDocument/2006/relationships/hyperlink" Target="https://www.sciencedirect.com/topics/biochemistry-genetics-and-molecular-biology/thermophile" TargetMode="External"/><Relationship Id="rId51" Type="http://schemas.openxmlformats.org/officeDocument/2006/relationships/hyperlink" Target="https://www.sciencedirect.com/topics/biochemistry-genetics-and-molecular-biology/pseudomonas-aeruginosa" TargetMode="External"/><Relationship Id="rId72" Type="http://schemas.openxmlformats.org/officeDocument/2006/relationships/hyperlink" Target="https://www.sciencedirect.com/topics/biochemistry-genetics-and-molecular-biology/bacterium-colony" TargetMode="External"/><Relationship Id="rId93" Type="http://schemas.openxmlformats.org/officeDocument/2006/relationships/hyperlink" Target="https://www.sciencedirect.com/topics/biochemistry-genetics-and-molecular-biology/xanthomonadaceae" TargetMode="External"/><Relationship Id="rId98" Type="http://schemas.openxmlformats.org/officeDocument/2006/relationships/hyperlink" Target="https://www.sciencedirect.com/topics/biochemistry-genetics-and-molecular-biology/micrococcus" TargetMode="External"/><Relationship Id="rId121" Type="http://schemas.openxmlformats.org/officeDocument/2006/relationships/hyperlink" Target="https://www.sciencedirect.com/topics/biochemistry-genetics-and-molecular-biology/chloroflexi" TargetMode="External"/><Relationship Id="rId142" Type="http://schemas.openxmlformats.org/officeDocument/2006/relationships/hyperlink" Target="https://www.sciencedirect.com/science/article/pii/S0888754321003670" TargetMode="External"/><Relationship Id="rId163" Type="http://schemas.openxmlformats.org/officeDocument/2006/relationships/hyperlink" Target="https://www.sciencedirect.com/science/article/pii/S0888754321003670" TargetMode="External"/><Relationship Id="rId184" Type="http://schemas.openxmlformats.org/officeDocument/2006/relationships/hyperlink" Target="https://www.sciencedirect.com/science/article/pii/S0888754321003670" TargetMode="External"/><Relationship Id="rId189" Type="http://schemas.openxmlformats.org/officeDocument/2006/relationships/hyperlink" Target="https://www.sciencedirect.com/topics/biochemistry-genetics-and-molecular-biology/biomineralization"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www.sciencedirect.com/science/article/pii/S0888754321003670" TargetMode="External"/><Relationship Id="rId25" Type="http://schemas.openxmlformats.org/officeDocument/2006/relationships/hyperlink" Target="https://www.sciencedirect.com/topics/biochemistry-genetics-and-molecular-biology/microbial-genomics" TargetMode="External"/><Relationship Id="rId46" Type="http://schemas.openxmlformats.org/officeDocument/2006/relationships/hyperlink" Target="https://www.sciencedirect.com/topics/biochemistry-genetics-and-molecular-biology/tree" TargetMode="External"/><Relationship Id="rId67" Type="http://schemas.openxmlformats.org/officeDocument/2006/relationships/hyperlink" Target="https://www.sciencedirect.com/science/article/pii/S0888754321003670" TargetMode="External"/><Relationship Id="rId116" Type="http://schemas.openxmlformats.org/officeDocument/2006/relationships/hyperlink" Target="https://www.sciencedirect.com/topics/biochemistry-genetics-and-molecular-biology/thermus" TargetMode="External"/><Relationship Id="rId137" Type="http://schemas.openxmlformats.org/officeDocument/2006/relationships/hyperlink" Target="https://ars.els-cdn.com/content/image/1-s2.0-S0888754321003670-gr4_lrg.jpg" TargetMode="External"/><Relationship Id="rId158" Type="http://schemas.openxmlformats.org/officeDocument/2006/relationships/hyperlink" Target="https://www.sciencedirect.com/science/article/pii/S0888754321003670" TargetMode="External"/><Relationship Id="rId20" Type="http://schemas.openxmlformats.org/officeDocument/2006/relationships/hyperlink" Target="https://www.sciencedirect.com/topics/biochemistry-genetics-and-molecular-biology/secondary-metabolite" TargetMode="External"/><Relationship Id="rId41" Type="http://schemas.openxmlformats.org/officeDocument/2006/relationships/hyperlink" Target="https://www.sciencedirect.com/topics/biochemistry-genetics-and-molecular-biology/dna-purification" TargetMode="External"/><Relationship Id="rId62" Type="http://schemas.openxmlformats.org/officeDocument/2006/relationships/hyperlink" Target="https://www.sciencedirect.com/topics/biochemistry-genetics-and-molecular-biology/illumina-dye-sequencing" TargetMode="External"/><Relationship Id="rId83" Type="http://schemas.openxmlformats.org/officeDocument/2006/relationships/hyperlink" Target="https://www.sciencedirect.com/topics/biochemistry-genetics-and-molecular-biology/zone-of-inhibition" TargetMode="External"/><Relationship Id="rId88" Type="http://schemas.openxmlformats.org/officeDocument/2006/relationships/hyperlink" Target="https://www.sciencedirect.com/topics/biochemistry-genetics-and-molecular-biology/amplicon" TargetMode="External"/><Relationship Id="rId111" Type="http://schemas.openxmlformats.org/officeDocument/2006/relationships/hyperlink" Target="https://www.sciencedirect.com/science/article/pii/S0888754321003670" TargetMode="External"/><Relationship Id="rId132" Type="http://schemas.openxmlformats.org/officeDocument/2006/relationships/hyperlink" Target="https://www.sciencedirect.com/science/article/pii/S0888754321003670" TargetMode="External"/><Relationship Id="rId153" Type="http://schemas.openxmlformats.org/officeDocument/2006/relationships/hyperlink" Target="https://www.sciencedirect.com/topics/biochemistry-genetics-and-molecular-biology/ruminococcaceae" TargetMode="External"/><Relationship Id="rId174" Type="http://schemas.openxmlformats.org/officeDocument/2006/relationships/hyperlink" Target="https://www.sciencedirect.com/topics/biochemistry-genetics-and-molecular-biology/thermus" TargetMode="External"/><Relationship Id="rId179" Type="http://schemas.openxmlformats.org/officeDocument/2006/relationships/hyperlink" Target="https://www.sciencedirect.com/topics/biochemistry-genetics-and-molecular-biology/acidobacterium" TargetMode="External"/><Relationship Id="rId195" Type="http://schemas.openxmlformats.org/officeDocument/2006/relationships/hyperlink" Target="https://www.sciencedirect.com/science/article/pii/S0888754321003670" TargetMode="External"/><Relationship Id="rId209" Type="http://schemas.openxmlformats.org/officeDocument/2006/relationships/hyperlink" Target="https://www.sciencedirect.com/topics/biochemistry-genetics-and-molecular-biology/bacillus-cereus" TargetMode="External"/><Relationship Id="rId190" Type="http://schemas.openxmlformats.org/officeDocument/2006/relationships/hyperlink" Target="https://www.sciencedirect.com/science/article/pii/S0888754321003670" TargetMode="External"/><Relationship Id="rId204" Type="http://schemas.openxmlformats.org/officeDocument/2006/relationships/hyperlink" Target="https://www.sciencedirect.com/science/article/pii/S0888754321003670" TargetMode="External"/><Relationship Id="rId220" Type="http://schemas.openxmlformats.org/officeDocument/2006/relationships/theme" Target="theme/theme1.xml"/><Relationship Id="rId15" Type="http://schemas.openxmlformats.org/officeDocument/2006/relationships/hyperlink" Target="https://www.sciencedirect.com/topics/biochemistry-genetics-and-molecular-biology/total-organic-carbon" TargetMode="External"/><Relationship Id="rId36" Type="http://schemas.openxmlformats.org/officeDocument/2006/relationships/hyperlink" Target="https://www.sciencedirect.com/topics/biochemistry-genetics-and-molecular-biology/asparagine" TargetMode="External"/><Relationship Id="rId57" Type="http://schemas.openxmlformats.org/officeDocument/2006/relationships/hyperlink" Target="https://www.sciencedirect.com/topics/biochemistry-genetics-and-molecular-biology/polyketide-synthase" TargetMode="External"/><Relationship Id="rId106" Type="http://schemas.openxmlformats.org/officeDocument/2006/relationships/hyperlink" Target="https://www.sciencedirect.com/topics/biochemistry-genetics-and-molecular-biology/bacilli" TargetMode="External"/><Relationship Id="rId127" Type="http://schemas.openxmlformats.org/officeDocument/2006/relationships/hyperlink" Target="https://www.sciencedirect.com/topics/biochemistry-genetics-and-molecular-biology/bacteroidetes" TargetMode="External"/><Relationship Id="rId10" Type="http://schemas.openxmlformats.org/officeDocument/2006/relationships/hyperlink" Target="https://www.sciencedirect.com/topics/biochemistry-genetics-and-molecular-biology/antimicrobial-peptides" TargetMode="External"/><Relationship Id="rId31" Type="http://schemas.openxmlformats.org/officeDocument/2006/relationships/hyperlink" Target="https://www.sciencedirect.com/topics/biochemistry-genetics-and-molecular-biology/dna-extraction" TargetMode="External"/><Relationship Id="rId52" Type="http://schemas.openxmlformats.org/officeDocument/2006/relationships/hyperlink" Target="https://www.sciencedirect.com/topics/biochemistry-genetics-and-molecular-biology/micrococcus-luteus" TargetMode="External"/><Relationship Id="rId73" Type="http://schemas.openxmlformats.org/officeDocument/2006/relationships/hyperlink" Target="https://www.sciencedirect.com/topics/biochemistry-genetics-and-molecular-biology/micromonospora" TargetMode="External"/><Relationship Id="rId78" Type="http://schemas.openxmlformats.org/officeDocument/2006/relationships/hyperlink" Target="https://ars.els-cdn.com/content/image/1-s2.0-S0888754321003670-gr1_lrg.jpg" TargetMode="External"/><Relationship Id="rId94" Type="http://schemas.openxmlformats.org/officeDocument/2006/relationships/hyperlink" Target="https://www.sciencedirect.com/topics/biochemistry-genetics-and-molecular-biology/pseudomonadaceae" TargetMode="External"/><Relationship Id="rId99" Type="http://schemas.openxmlformats.org/officeDocument/2006/relationships/hyperlink" Target="https://www.sciencedirect.com/topics/biochemistry-genetics-and-molecular-biology/nocardiopsis" TargetMode="External"/><Relationship Id="rId101" Type="http://schemas.openxmlformats.org/officeDocument/2006/relationships/hyperlink" Target="https://ars.els-cdn.com/content/image/1-s2.0-S0888754321003670-gr2_lrg.jpg" TargetMode="External"/><Relationship Id="rId122" Type="http://schemas.openxmlformats.org/officeDocument/2006/relationships/hyperlink" Target="https://www.sciencedirect.com/topics/biochemistry-genetics-and-molecular-biology/acidobacterium" TargetMode="External"/><Relationship Id="rId143" Type="http://schemas.openxmlformats.org/officeDocument/2006/relationships/hyperlink" Target="https://www.sciencedirect.com/science/article/pii/S0888754321003670" TargetMode="External"/><Relationship Id="rId148" Type="http://schemas.openxmlformats.org/officeDocument/2006/relationships/hyperlink" Target="https://ars.els-cdn.com/content/image/1-s2.0-S0888754321003670-gr6.jpg" TargetMode="External"/><Relationship Id="rId164" Type="http://schemas.openxmlformats.org/officeDocument/2006/relationships/hyperlink" Target="https://www.sciencedirect.com/topics/biochemistry-genetics-and-molecular-biology/bacilli" TargetMode="External"/><Relationship Id="rId169" Type="http://schemas.openxmlformats.org/officeDocument/2006/relationships/hyperlink" Target="https://www.sciencedirect.com/topics/biochemistry-genetics-and-molecular-biology/bacteroidetes" TargetMode="External"/><Relationship Id="rId185" Type="http://schemas.openxmlformats.org/officeDocument/2006/relationships/hyperlink" Target="https://www.sciencedirect.com/topics/biochemistry-genetics-and-molecular-biology/mycobacterium"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amplicon-sequencing" TargetMode="External"/><Relationship Id="rId180" Type="http://schemas.openxmlformats.org/officeDocument/2006/relationships/hyperlink" Target="https://www.sciencedirect.com/topics/biochemistry-genetics-and-molecular-biology/cyanobacteria" TargetMode="External"/><Relationship Id="rId210" Type="http://schemas.openxmlformats.org/officeDocument/2006/relationships/hyperlink" Target="https://www.sciencedirect.com/topics/biochemistry-genetics-and-molecular-biology/paenibacillus" TargetMode="External"/><Relationship Id="rId215" Type="http://schemas.openxmlformats.org/officeDocument/2006/relationships/hyperlink" Target="https://www.sciencedirect.com/science/article/pii/S0888754321003670" TargetMode="External"/><Relationship Id="rId26" Type="http://schemas.openxmlformats.org/officeDocument/2006/relationships/hyperlink" Target="https://www.sciencedirect.com/science/article/pii/S0888754321003670" TargetMode="External"/><Relationship Id="rId47" Type="http://schemas.openxmlformats.org/officeDocument/2006/relationships/hyperlink" Target="https://www.sciencedirect.com/topics/biochemistry-genetics-and-molecular-biology/actinobacteria" TargetMode="External"/><Relationship Id="rId68" Type="http://schemas.openxmlformats.org/officeDocument/2006/relationships/hyperlink" Target="https://www.sciencedirect.com/science/article/pii/S0888754321003670" TargetMode="External"/><Relationship Id="rId89" Type="http://schemas.openxmlformats.org/officeDocument/2006/relationships/hyperlink" Target="https://www.sciencedirect.com/topics/biochemistry-genetics-and-molecular-biology/streptomycetaceae" TargetMode="External"/><Relationship Id="rId112" Type="http://schemas.openxmlformats.org/officeDocument/2006/relationships/hyperlink" Target="https://www.sciencedirect.com/topics/biochemistry-genetics-and-molecular-biology/illumina-dye-sequencing" TargetMode="External"/><Relationship Id="rId133" Type="http://schemas.openxmlformats.org/officeDocument/2006/relationships/hyperlink" Target="https://www.sciencedirect.com/topics/biochemistry-genetics-and-molecular-biology/amycolatopsis" TargetMode="External"/><Relationship Id="rId154" Type="http://schemas.openxmlformats.org/officeDocument/2006/relationships/hyperlink" Target="https://www.sciencedirect.com/topics/biochemistry-genetics-and-molecular-biology/lachnospiraceae" TargetMode="External"/><Relationship Id="rId175" Type="http://schemas.openxmlformats.org/officeDocument/2006/relationships/hyperlink" Target="https://www.sciencedirect.com/topics/biochemistry-genetics-and-molecular-biology/chlamydiae" TargetMode="External"/><Relationship Id="rId196" Type="http://schemas.openxmlformats.org/officeDocument/2006/relationships/hyperlink" Target="https://www.sciencedirect.com/topics/biochemistry-genetics-and-molecular-biology/archaeon" TargetMode="External"/><Relationship Id="rId200" Type="http://schemas.openxmlformats.org/officeDocument/2006/relationships/hyperlink" Target="https://www.sciencedirect.com/topics/biochemistry-genetics-and-molecular-biology/kocuria" TargetMode="External"/><Relationship Id="rId16" Type="http://schemas.openxmlformats.org/officeDocument/2006/relationships/hyperlink" Target="https://www.sciencedirect.com/topics/biochemistry-genetics-and-molecular-biology/thermophile" TargetMode="External"/><Relationship Id="rId37" Type="http://schemas.openxmlformats.org/officeDocument/2006/relationships/hyperlink" Target="https://www.sciencedirect.com/topics/biochemistry-genetics-and-molecular-biology/dipotassium-phosphate" TargetMode="External"/><Relationship Id="rId58" Type="http://schemas.openxmlformats.org/officeDocument/2006/relationships/hyperlink" Target="https://www.sciencedirect.com/topics/biochemistry-genetics-and-molecular-biology/adenylylation" TargetMode="External"/><Relationship Id="rId79" Type="http://schemas.openxmlformats.org/officeDocument/2006/relationships/hyperlink" Target="https://ars.els-cdn.com/content/image/1-s2.0-S0888754321003670-gr1.jpg" TargetMode="External"/><Relationship Id="rId102" Type="http://schemas.openxmlformats.org/officeDocument/2006/relationships/hyperlink" Target="https://ars.els-cdn.com/content/image/1-s2.0-S0888754321003670-gr2.jpg" TargetMode="External"/><Relationship Id="rId123" Type="http://schemas.openxmlformats.org/officeDocument/2006/relationships/hyperlink" Target="https://www.sciencedirect.com/topics/biochemistry-genetics-and-molecular-biology/cyanobacteria" TargetMode="External"/><Relationship Id="rId144" Type="http://schemas.openxmlformats.org/officeDocument/2006/relationships/hyperlink" Target="https://www.sciencedirect.com/science/article/pii/S088875432100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13415</Words>
  <Characters>76471</Characters>
  <Application>Microsoft Office Word</Application>
  <DocSecurity>0</DocSecurity>
  <Lines>637</Lines>
  <Paragraphs>179</Paragraphs>
  <ScaleCrop>false</ScaleCrop>
  <Company/>
  <LinksUpToDate>false</LinksUpToDate>
  <CharactersWithSpaces>89707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2024-06-07T05:09:00Z</dcterms:created>
  <dcterms:modified xsi:type="dcterms:W3CDTF">2024-06-07T05:09:00Z</dcterms:modified>
</cp:coreProperties>
</file>